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782A7">
      <w:pPr>
        <w:rPr>
          <w:rFonts w:hint="default" w:ascii="Times New Roman" w:hAnsi="Times New Roman" w:cs="Times New Roman"/>
          <w:i w:val="0"/>
          <w:iCs w:val="0"/>
          <w:sz w:val="20"/>
          <w:szCs w:val="20"/>
        </w:rPr>
      </w:pPr>
    </w:p>
    <w:p w14:paraId="564A7335">
      <w:pPr>
        <w:ind w:firstLine="200"/>
        <w:rPr>
          <w:rFonts w:hint="default" w:ascii="Times New Roman" w:hAnsi="Times New Roman" w:cs="Times New Roman"/>
          <w:i w:val="0"/>
          <w:iCs w:val="0"/>
          <w:color w:val="FF0000"/>
          <w:sz w:val="20"/>
          <w:szCs w:val="20"/>
        </w:rPr>
      </w:pPr>
    </w:p>
    <w:p w14:paraId="0DB8FEC3">
      <w:pPr>
        <w:tabs>
          <w:tab w:val="left" w:leader="dot" w:pos="6804"/>
          <w:tab w:val="left" w:leader="dot" w:pos="9214"/>
        </w:tabs>
        <w:rPr>
          <w:rFonts w:hint="default" w:ascii="Times New Roman" w:hAnsi="Times New Roman" w:cs="Times New Roman"/>
          <w:i w:val="0"/>
          <w:iCs w:val="0"/>
          <w:sz w:val="24"/>
          <w:szCs w:val="24"/>
          <w:lang w:val="fr-FR"/>
        </w:rPr>
      </w:pPr>
    </w:p>
    <w:tbl>
      <w:tblPr>
        <w:tblStyle w:val="3"/>
        <w:tblW w:w="5000" w:type="pct"/>
        <w:tblInd w:w="0" w:type="dxa"/>
        <w:tblLayout w:type="autofit"/>
        <w:tblCellMar>
          <w:top w:w="0" w:type="dxa"/>
          <w:left w:w="108" w:type="dxa"/>
          <w:bottom w:w="0" w:type="dxa"/>
          <w:right w:w="108" w:type="dxa"/>
        </w:tblCellMar>
      </w:tblPr>
      <w:tblGrid>
        <w:gridCol w:w="5538"/>
        <w:gridCol w:w="8816"/>
      </w:tblGrid>
      <w:tr w14:paraId="7CB81A61">
        <w:tblPrEx>
          <w:tblCellMar>
            <w:top w:w="0" w:type="dxa"/>
            <w:left w:w="108" w:type="dxa"/>
            <w:bottom w:w="0" w:type="dxa"/>
            <w:right w:w="108" w:type="dxa"/>
          </w:tblCellMar>
        </w:tblPrEx>
        <w:trPr>
          <w:trHeight w:val="670" w:hRule="atLeast"/>
        </w:trPr>
        <w:tc>
          <w:tcPr>
            <w:tcW w:w="1929" w:type="pct"/>
          </w:tcPr>
          <w:p w14:paraId="0D12305F">
            <w:pPr>
              <w:rPr>
                <w:rFonts w:hint="default" w:ascii="Times New Roman" w:hAnsi="Times New Roman" w:cs="Times New Roman"/>
                <w:bCs/>
                <w:i w:val="0"/>
                <w:iCs w:val="0"/>
                <w:sz w:val="24"/>
                <w:szCs w:val="24"/>
              </w:rPr>
            </w:pPr>
            <w:r>
              <w:rPr>
                <w:rFonts w:hint="default" w:ascii="Times New Roman" w:hAnsi="Times New Roman" w:cs="Times New Roman"/>
                <w:bCs/>
                <w:i w:val="0"/>
                <w:iCs w:val="0"/>
                <w:sz w:val="24"/>
                <w:szCs w:val="24"/>
              </w:rPr>
              <w:t>SỞ GDĐT TỈNH QUẢNG NAM</w:t>
            </w:r>
          </w:p>
          <w:p w14:paraId="0DD66277">
            <w:pPr>
              <w:ind w:right="422"/>
              <w:jc w:val="both"/>
              <w:rPr>
                <w:rFonts w:hint="default" w:ascii="Times New Roman" w:hAnsi="Times New Roman" w:cs="Times New Roman"/>
                <w:b/>
                <w:i w:val="0"/>
                <w:iCs w:val="0"/>
                <w:sz w:val="24"/>
                <w:szCs w:val="24"/>
              </w:rPr>
            </w:pPr>
            <w:r>
              <w:rPr>
                <w:rFonts w:hint="default" w:ascii="Times New Roman" w:hAnsi="Times New Roman" w:cs="Times New Roman"/>
                <w:b/>
                <w:i w:val="0"/>
                <w:iCs w:val="0"/>
                <w:sz w:val="24"/>
                <w:szCs w:val="24"/>
              </w:rPr>
              <w:t xml:space="preserve">      TRƯỜNG THPT ÂU CƠ</w:t>
            </w:r>
          </w:p>
        </w:tc>
        <w:tc>
          <w:tcPr>
            <w:tcW w:w="3071" w:type="pct"/>
          </w:tcPr>
          <w:p w14:paraId="748C1A50">
            <w:pPr>
              <w:jc w:val="center"/>
              <w:rPr>
                <w:rFonts w:hint="default" w:ascii="Times New Roman" w:hAnsi="Times New Roman" w:cs="Times New Roman"/>
                <w:b/>
                <w:i w:val="0"/>
                <w:iCs w:val="0"/>
                <w:sz w:val="24"/>
                <w:szCs w:val="24"/>
              </w:rPr>
            </w:pPr>
            <w:r>
              <w:rPr>
                <w:rFonts w:hint="default" w:ascii="Times New Roman" w:hAnsi="Times New Roman" w:cs="Times New Roman"/>
                <w:b/>
                <w:i w:val="0"/>
                <w:iCs w:val="0"/>
                <w:sz w:val="24"/>
                <w:szCs w:val="24"/>
              </w:rPr>
              <w:t xml:space="preserve">KIỂM TRA </w:t>
            </w:r>
            <w:r>
              <w:rPr>
                <w:rFonts w:hint="default" w:ascii="Times New Roman" w:hAnsi="Times New Roman" w:cs="Times New Roman"/>
                <w:b/>
                <w:i w:val="0"/>
                <w:iCs w:val="0"/>
                <w:sz w:val="24"/>
                <w:szCs w:val="24"/>
                <w:lang w:val="en-US"/>
              </w:rPr>
              <w:t>CUỐI</w:t>
            </w:r>
            <w:r>
              <w:rPr>
                <w:rFonts w:hint="default" w:ascii="Times New Roman" w:hAnsi="Times New Roman" w:cs="Times New Roman"/>
                <w:b/>
                <w:i w:val="0"/>
                <w:iCs w:val="0"/>
                <w:sz w:val="24"/>
                <w:szCs w:val="24"/>
                <w:lang w:val="vi-VN"/>
              </w:rPr>
              <w:t xml:space="preserve"> </w:t>
            </w:r>
            <w:r>
              <w:rPr>
                <w:rFonts w:hint="default" w:ascii="Times New Roman" w:hAnsi="Times New Roman" w:cs="Times New Roman"/>
                <w:b/>
                <w:i w:val="0"/>
                <w:iCs w:val="0"/>
                <w:sz w:val="24"/>
                <w:szCs w:val="24"/>
              </w:rPr>
              <w:t xml:space="preserve">KỲ </w:t>
            </w:r>
            <w:r>
              <w:rPr>
                <w:rFonts w:hint="default" w:ascii="Times New Roman" w:hAnsi="Times New Roman" w:cs="Times New Roman"/>
                <w:b/>
                <w:i w:val="0"/>
                <w:iCs w:val="0"/>
                <w:sz w:val="24"/>
                <w:szCs w:val="24"/>
                <w:lang w:val="vi-VN"/>
              </w:rPr>
              <w:t>I</w:t>
            </w:r>
            <w:r>
              <w:rPr>
                <w:rFonts w:hint="default" w:ascii="Times New Roman" w:hAnsi="Times New Roman" w:cs="Times New Roman"/>
                <w:b/>
                <w:i w:val="0"/>
                <w:iCs w:val="0"/>
                <w:sz w:val="24"/>
                <w:szCs w:val="24"/>
              </w:rPr>
              <w:t>I NĂM HỌC 2024-2025</w:t>
            </w:r>
          </w:p>
          <w:p w14:paraId="3DDA59E9">
            <w:pPr>
              <w:jc w:val="center"/>
              <w:rPr>
                <w:rFonts w:hint="default" w:ascii="Times New Roman" w:hAnsi="Times New Roman" w:cs="Times New Roman"/>
                <w:b/>
                <w:i w:val="0"/>
                <w:iCs w:val="0"/>
                <w:sz w:val="24"/>
                <w:szCs w:val="24"/>
                <w:lang w:val="en-US"/>
              </w:rPr>
            </w:pPr>
            <w:r>
              <w:rPr>
                <w:rFonts w:hint="default" w:ascii="Times New Roman" w:hAnsi="Times New Roman" w:cs="Times New Roman"/>
                <w:b/>
                <w:i w:val="0"/>
                <w:iCs w:val="0"/>
                <w:sz w:val="24"/>
                <w:szCs w:val="24"/>
              </w:rPr>
              <w:t>Môn: Giáo dục kinh tế và pháp luật – Lớp 1</w:t>
            </w:r>
            <w:r>
              <w:rPr>
                <w:rFonts w:hint="default" w:ascii="Times New Roman" w:hAnsi="Times New Roman" w:cs="Times New Roman"/>
                <w:b/>
                <w:i w:val="0"/>
                <w:iCs w:val="0"/>
                <w:sz w:val="24"/>
                <w:szCs w:val="24"/>
                <w:lang w:val="en-US"/>
              </w:rPr>
              <w:t>1</w:t>
            </w:r>
          </w:p>
        </w:tc>
      </w:tr>
    </w:tbl>
    <w:p w14:paraId="3DD8FA2B">
      <w:pPr>
        <w:jc w:val="center"/>
        <w:rPr>
          <w:rFonts w:hint="default" w:ascii="Times New Roman" w:hAnsi="Times New Roman" w:cs="Times New Roman"/>
          <w:b/>
          <w:i w:val="0"/>
          <w:iCs w:val="0"/>
          <w:sz w:val="24"/>
          <w:szCs w:val="24"/>
        </w:rPr>
      </w:pPr>
      <w:r>
        <w:rPr>
          <w:rFonts w:hint="default" w:ascii="Times New Roman" w:hAnsi="Times New Roman" w:cs="Times New Roman"/>
          <w:i w:val="0"/>
          <w:iCs w:val="0"/>
          <w:sz w:val="24"/>
          <w:szCs w:val="24"/>
        </w:rPr>
        <mc:AlternateContent>
          <mc:Choice Requires="wps">
            <w:drawing>
              <wp:anchor distT="0" distB="0" distL="114300" distR="114300" simplePos="0" relativeHeight="251659264" behindDoc="0" locked="0" layoutInCell="1" allowOverlap="1">
                <wp:simplePos x="0" y="0"/>
                <wp:positionH relativeFrom="column">
                  <wp:posOffset>570230</wp:posOffset>
                </wp:positionH>
                <wp:positionV relativeFrom="paragraph">
                  <wp:posOffset>5080</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9pt;margin-top:0.4pt;height:0pt;width:78pt;z-index:251659264;mso-width-relative:page;mso-height-relative:page;" filled="f" stroked="t" coordsize="21600,21600" o:gfxdata="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7wvF80gAAAAQBAAAPAAAAAAAAAAEAIAAAACIAAABkcnMv&#10;ZG93bnJldi54bWxQSwECFAAUAAAACACHTuJAnhzNBdABAACsAwAADgAAAAAAAAABACAAAAAhAQAA&#10;ZHJzL2Uyb0RvYy54bWxQSwUGAAAAAAYABgBZAQAAYwUAAAAA&#10;">
                <v:fill on="f" focussize="0,0"/>
                <v:stroke color="#000000" joinstyle="round"/>
                <v:imagedata o:title=""/>
                <o:lock v:ext="edit" aspectratio="f"/>
              </v:line>
            </w:pict>
          </mc:Fallback>
        </mc:AlternateContent>
      </w:r>
    </w:p>
    <w:p w14:paraId="48021212">
      <w:pPr>
        <w:ind w:left="1124" w:right="1564"/>
        <w:jc w:val="center"/>
        <w:rPr>
          <w:rFonts w:hint="default" w:ascii="Times New Roman" w:hAnsi="Times New Roman" w:cs="Times New Roman"/>
          <w:i w:val="0"/>
          <w:iCs w:val="0"/>
          <w:sz w:val="24"/>
          <w:szCs w:val="24"/>
        </w:rPr>
      </w:pPr>
      <w:r>
        <w:rPr>
          <w:rFonts w:hint="default" w:ascii="Times New Roman" w:hAnsi="Times New Roman" w:cs="Times New Roman"/>
          <w:b/>
          <w:i w:val="0"/>
          <w:iCs w:val="0"/>
          <w:spacing w:val="-1"/>
          <w:sz w:val="24"/>
          <w:szCs w:val="24"/>
        </w:rPr>
        <w:t>ĐÁ</w:t>
      </w:r>
      <w:r>
        <w:rPr>
          <w:rFonts w:hint="default" w:ascii="Times New Roman" w:hAnsi="Times New Roman" w:cs="Times New Roman"/>
          <w:b/>
          <w:i w:val="0"/>
          <w:iCs w:val="0"/>
          <w:sz w:val="24"/>
          <w:szCs w:val="24"/>
        </w:rPr>
        <w:t>P</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pacing w:val="-1"/>
          <w:sz w:val="24"/>
          <w:szCs w:val="24"/>
        </w:rPr>
        <w:t>Á</w:t>
      </w:r>
      <w:r>
        <w:rPr>
          <w:rFonts w:hint="default" w:ascii="Times New Roman" w:hAnsi="Times New Roman" w:cs="Times New Roman"/>
          <w:b/>
          <w:i w:val="0"/>
          <w:iCs w:val="0"/>
          <w:sz w:val="24"/>
          <w:szCs w:val="24"/>
        </w:rPr>
        <w:t>N</w:t>
      </w:r>
      <w:r>
        <w:rPr>
          <w:rFonts w:hint="default" w:ascii="Times New Roman" w:hAnsi="Times New Roman" w:cs="Times New Roman"/>
          <w:b/>
          <w:i w:val="0"/>
          <w:iCs w:val="0"/>
          <w:spacing w:val="-1"/>
          <w:sz w:val="24"/>
          <w:szCs w:val="24"/>
        </w:rPr>
        <w:t xml:space="preserve"> V</w:t>
      </w:r>
      <w:r>
        <w:rPr>
          <w:rFonts w:hint="default" w:ascii="Times New Roman" w:hAnsi="Times New Roman" w:cs="Times New Roman"/>
          <w:b/>
          <w:i w:val="0"/>
          <w:iCs w:val="0"/>
          <w:sz w:val="24"/>
          <w:szCs w:val="24"/>
        </w:rPr>
        <w:t>À</w:t>
      </w:r>
      <w:r>
        <w:rPr>
          <w:rFonts w:hint="default" w:ascii="Times New Roman" w:hAnsi="Times New Roman" w:cs="Times New Roman"/>
          <w:b/>
          <w:i w:val="0"/>
          <w:iCs w:val="0"/>
          <w:spacing w:val="-1"/>
          <w:sz w:val="24"/>
          <w:szCs w:val="24"/>
        </w:rPr>
        <w:t xml:space="preserve"> </w:t>
      </w:r>
      <w:r>
        <w:rPr>
          <w:rFonts w:hint="default" w:ascii="Times New Roman" w:hAnsi="Times New Roman" w:cs="Times New Roman"/>
          <w:b/>
          <w:i w:val="0"/>
          <w:iCs w:val="0"/>
          <w:spacing w:val="1"/>
          <w:sz w:val="24"/>
          <w:szCs w:val="24"/>
        </w:rPr>
        <w:t>H</w:t>
      </w:r>
      <w:r>
        <w:rPr>
          <w:rFonts w:hint="default" w:ascii="Times New Roman" w:hAnsi="Times New Roman" w:cs="Times New Roman"/>
          <w:b/>
          <w:i w:val="0"/>
          <w:iCs w:val="0"/>
          <w:sz w:val="24"/>
          <w:szCs w:val="24"/>
        </w:rPr>
        <w:t>Ư</w:t>
      </w:r>
      <w:r>
        <w:rPr>
          <w:rFonts w:hint="default" w:ascii="Times New Roman" w:hAnsi="Times New Roman" w:cs="Times New Roman"/>
          <w:b/>
          <w:i w:val="0"/>
          <w:iCs w:val="0"/>
          <w:spacing w:val="1"/>
          <w:sz w:val="24"/>
          <w:szCs w:val="24"/>
        </w:rPr>
        <w:t>Ớ</w:t>
      </w:r>
      <w:r>
        <w:rPr>
          <w:rFonts w:hint="default" w:ascii="Times New Roman" w:hAnsi="Times New Roman" w:cs="Times New Roman"/>
          <w:b/>
          <w:i w:val="0"/>
          <w:iCs w:val="0"/>
          <w:spacing w:val="-1"/>
          <w:sz w:val="24"/>
          <w:szCs w:val="24"/>
        </w:rPr>
        <w:t>N</w:t>
      </w:r>
      <w:r>
        <w:rPr>
          <w:rFonts w:hint="default" w:ascii="Times New Roman" w:hAnsi="Times New Roman" w:cs="Times New Roman"/>
          <w:b/>
          <w:i w:val="0"/>
          <w:iCs w:val="0"/>
          <w:sz w:val="24"/>
          <w:szCs w:val="24"/>
        </w:rPr>
        <w:t>G</w:t>
      </w:r>
      <w:r>
        <w:rPr>
          <w:rFonts w:hint="default" w:ascii="Times New Roman" w:hAnsi="Times New Roman" w:cs="Times New Roman"/>
          <w:b/>
          <w:i w:val="0"/>
          <w:iCs w:val="0"/>
          <w:spacing w:val="-1"/>
          <w:sz w:val="24"/>
          <w:szCs w:val="24"/>
        </w:rPr>
        <w:t xml:space="preserve"> </w:t>
      </w:r>
      <w:r>
        <w:rPr>
          <w:rFonts w:hint="default" w:ascii="Times New Roman" w:hAnsi="Times New Roman" w:cs="Times New Roman"/>
          <w:b/>
          <w:i w:val="0"/>
          <w:iCs w:val="0"/>
          <w:spacing w:val="-3"/>
          <w:sz w:val="24"/>
          <w:szCs w:val="24"/>
        </w:rPr>
        <w:t>D</w:t>
      </w:r>
      <w:r>
        <w:rPr>
          <w:rFonts w:hint="default" w:ascii="Times New Roman" w:hAnsi="Times New Roman" w:cs="Times New Roman"/>
          <w:b/>
          <w:i w:val="0"/>
          <w:iCs w:val="0"/>
          <w:spacing w:val="-1"/>
          <w:sz w:val="24"/>
          <w:szCs w:val="24"/>
        </w:rPr>
        <w:t>Ẫ</w:t>
      </w:r>
      <w:r>
        <w:rPr>
          <w:rFonts w:hint="default" w:ascii="Times New Roman" w:hAnsi="Times New Roman" w:cs="Times New Roman"/>
          <w:b/>
          <w:i w:val="0"/>
          <w:iCs w:val="0"/>
          <w:sz w:val="24"/>
          <w:szCs w:val="24"/>
        </w:rPr>
        <w:t>N</w:t>
      </w:r>
      <w:r>
        <w:rPr>
          <w:rFonts w:hint="default" w:ascii="Times New Roman" w:hAnsi="Times New Roman" w:cs="Times New Roman"/>
          <w:b/>
          <w:i w:val="0"/>
          <w:iCs w:val="0"/>
          <w:spacing w:val="-1"/>
          <w:sz w:val="24"/>
          <w:szCs w:val="24"/>
        </w:rPr>
        <w:t xml:space="preserve"> C</w:t>
      </w:r>
      <w:r>
        <w:rPr>
          <w:rFonts w:hint="default" w:ascii="Times New Roman" w:hAnsi="Times New Roman" w:cs="Times New Roman"/>
          <w:b/>
          <w:i w:val="0"/>
          <w:iCs w:val="0"/>
          <w:spacing w:val="1"/>
          <w:sz w:val="24"/>
          <w:szCs w:val="24"/>
        </w:rPr>
        <w:t>H</w:t>
      </w:r>
      <w:r>
        <w:rPr>
          <w:rFonts w:hint="default" w:ascii="Times New Roman" w:hAnsi="Times New Roman" w:cs="Times New Roman"/>
          <w:b/>
          <w:i w:val="0"/>
          <w:iCs w:val="0"/>
          <w:spacing w:val="-1"/>
          <w:sz w:val="24"/>
          <w:szCs w:val="24"/>
        </w:rPr>
        <w:t>ẤM</w:t>
      </w:r>
    </w:p>
    <w:p w14:paraId="402E6016">
      <w:pPr>
        <w:ind w:right="422"/>
        <w:jc w:val="center"/>
        <w:rPr>
          <w:rFonts w:hint="default" w:ascii="Times New Roman" w:hAnsi="Times New Roman" w:eastAsia="Arial" w:cs="Times New Roman"/>
          <w:b/>
          <w:bCs/>
          <w:i w:val="0"/>
          <w:iCs w:val="0"/>
          <w:sz w:val="24"/>
          <w:szCs w:val="24"/>
          <w:lang w:val="vi-VN"/>
        </w:rPr>
      </w:pPr>
      <w:r>
        <w:rPr>
          <w:rFonts w:hint="default" w:ascii="Times New Roman" w:hAnsi="Times New Roman" w:cs="Times New Roman"/>
          <w:i w:val="0"/>
          <w:iCs w:val="0"/>
          <w:sz w:val="24"/>
          <w:szCs w:val="24"/>
        </w:rPr>
        <w:t>(Đáp án và hướng dẫn chấm này có 02 trang)</w:t>
      </w:r>
    </w:p>
    <w:p w14:paraId="4E28F5F2">
      <w:pPr>
        <w:pStyle w:val="8"/>
        <w:numPr>
          <w:ilvl w:val="0"/>
          <w:numId w:val="1"/>
        </w:numP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TRẮC</w:t>
      </w:r>
      <w:r>
        <w:rPr>
          <w:rFonts w:hint="default" w:ascii="Times New Roman" w:hAnsi="Times New Roman" w:cs="Times New Roman"/>
          <w:b/>
          <w:i w:val="0"/>
          <w:iCs w:val="0"/>
          <w:spacing w:val="-5"/>
          <w:position w:val="-1"/>
          <w:sz w:val="24"/>
          <w:szCs w:val="24"/>
        </w:rPr>
        <w:t xml:space="preserve"> </w:t>
      </w:r>
      <w:r>
        <w:rPr>
          <w:rFonts w:hint="default" w:ascii="Times New Roman" w:hAnsi="Times New Roman" w:cs="Times New Roman"/>
          <w:b/>
          <w:i w:val="0"/>
          <w:iCs w:val="0"/>
          <w:position w:val="-1"/>
          <w:sz w:val="24"/>
          <w:szCs w:val="24"/>
        </w:rPr>
        <w:t>NGH</w:t>
      </w:r>
      <w:r>
        <w:rPr>
          <w:rFonts w:hint="default" w:ascii="Times New Roman" w:hAnsi="Times New Roman" w:cs="Times New Roman"/>
          <w:b/>
          <w:i w:val="0"/>
          <w:iCs w:val="0"/>
          <w:spacing w:val="2"/>
          <w:position w:val="-1"/>
          <w:sz w:val="24"/>
          <w:szCs w:val="24"/>
        </w:rPr>
        <w:t>I</w:t>
      </w:r>
      <w:r>
        <w:rPr>
          <w:rFonts w:hint="default" w:ascii="Times New Roman" w:hAnsi="Times New Roman" w:cs="Times New Roman"/>
          <w:b/>
          <w:i w:val="0"/>
          <w:iCs w:val="0"/>
          <w:position w:val="-1"/>
          <w:sz w:val="24"/>
          <w:szCs w:val="24"/>
        </w:rPr>
        <w:t>ỆM (7,0 điểm)</w:t>
      </w:r>
    </w:p>
    <w:p w14:paraId="14702979">
      <w:pPr>
        <w:ind w:left="108" w:firstLine="113"/>
        <w:rPr>
          <w:rFonts w:hint="default" w:ascii="Times New Roman" w:hAnsi="Times New Roman" w:cs="Times New Roman"/>
          <w:i w:val="0"/>
          <w:iCs w:val="0"/>
          <w:color w:val="FF0000"/>
          <w:sz w:val="24"/>
          <w:szCs w:val="24"/>
        </w:rPr>
      </w:pPr>
      <w:r>
        <w:rPr>
          <w:rFonts w:hint="default" w:ascii="Times New Roman" w:hAnsi="Times New Roman" w:cs="Times New Roman"/>
          <w:b/>
          <w:i w:val="0"/>
          <w:iCs w:val="0"/>
          <w:position w:val="-1"/>
          <w:sz w:val="24"/>
          <w:szCs w:val="24"/>
        </w:rPr>
        <w:t xml:space="preserve">Phần I (3,0 điểm): </w:t>
      </w:r>
      <w:r>
        <w:rPr>
          <w:rFonts w:hint="default" w:ascii="Times New Roman" w:hAnsi="Times New Roman" w:cs="Times New Roman"/>
          <w:b/>
          <w:i w:val="0"/>
          <w:iCs w:val="0"/>
          <w:sz w:val="24"/>
          <w:szCs w:val="24"/>
        </w:rPr>
        <w:t>Đáp</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z w:val="24"/>
          <w:szCs w:val="24"/>
        </w:rPr>
        <w:t>án</w:t>
      </w:r>
      <w:r>
        <w:rPr>
          <w:rFonts w:hint="default" w:ascii="Times New Roman" w:hAnsi="Times New Roman" w:cs="Times New Roman"/>
          <w:b/>
          <w:i w:val="0"/>
          <w:iCs w:val="0"/>
          <w:spacing w:val="-1"/>
          <w:sz w:val="24"/>
          <w:szCs w:val="24"/>
        </w:rPr>
        <w:t xml:space="preserve"> </w:t>
      </w:r>
      <w:r>
        <w:rPr>
          <w:rFonts w:hint="default" w:ascii="Times New Roman" w:hAnsi="Times New Roman" w:cs="Times New Roman"/>
          <w:b/>
          <w:i w:val="0"/>
          <w:iCs w:val="0"/>
          <w:sz w:val="24"/>
          <w:szCs w:val="24"/>
        </w:rPr>
        <w:t>câu</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z w:val="24"/>
          <w:szCs w:val="24"/>
        </w:rPr>
        <w:t>trắc</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z w:val="24"/>
          <w:szCs w:val="24"/>
        </w:rPr>
        <w:t>nghiệm</w:t>
      </w:r>
      <w:r>
        <w:rPr>
          <w:rFonts w:hint="default" w:ascii="Times New Roman" w:hAnsi="Times New Roman" w:cs="Times New Roman"/>
          <w:b/>
          <w:i w:val="0"/>
          <w:iCs w:val="0"/>
          <w:spacing w:val="-3"/>
          <w:sz w:val="24"/>
          <w:szCs w:val="24"/>
        </w:rPr>
        <w:t xml:space="preserve"> </w:t>
      </w:r>
      <w:r>
        <w:rPr>
          <w:rFonts w:hint="default" w:ascii="Times New Roman" w:hAnsi="Times New Roman" w:cs="Times New Roman"/>
          <w:b/>
          <w:i w:val="0"/>
          <w:iCs w:val="0"/>
          <w:sz w:val="24"/>
          <w:szCs w:val="24"/>
        </w:rPr>
        <w:t>nhiều</w:t>
      </w:r>
      <w:r>
        <w:rPr>
          <w:rFonts w:hint="default" w:ascii="Times New Roman" w:hAnsi="Times New Roman" w:cs="Times New Roman"/>
          <w:b/>
          <w:i w:val="0"/>
          <w:iCs w:val="0"/>
          <w:spacing w:val="-4"/>
          <w:sz w:val="24"/>
          <w:szCs w:val="24"/>
        </w:rPr>
        <w:t xml:space="preserve"> </w:t>
      </w:r>
      <w:r>
        <w:rPr>
          <w:rFonts w:hint="default" w:ascii="Times New Roman" w:hAnsi="Times New Roman" w:cs="Times New Roman"/>
          <w:b/>
          <w:i w:val="0"/>
          <w:iCs w:val="0"/>
          <w:sz w:val="24"/>
          <w:szCs w:val="24"/>
        </w:rPr>
        <w:t>l</w:t>
      </w:r>
      <w:r>
        <w:rPr>
          <w:rFonts w:hint="default" w:ascii="Times New Roman" w:hAnsi="Times New Roman" w:cs="Times New Roman"/>
          <w:b/>
          <w:i w:val="0"/>
          <w:iCs w:val="0"/>
          <w:spacing w:val="-2"/>
          <w:sz w:val="24"/>
          <w:szCs w:val="24"/>
        </w:rPr>
        <w:t>ự</w:t>
      </w:r>
      <w:r>
        <w:rPr>
          <w:rFonts w:hint="default" w:ascii="Times New Roman" w:hAnsi="Times New Roman" w:cs="Times New Roman"/>
          <w:b/>
          <w:i w:val="0"/>
          <w:iCs w:val="0"/>
          <w:sz w:val="24"/>
          <w:szCs w:val="24"/>
        </w:rPr>
        <w:t>a</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pacing w:val="-5"/>
          <w:sz w:val="24"/>
          <w:szCs w:val="24"/>
        </w:rPr>
        <w:t>c</w:t>
      </w:r>
      <w:r>
        <w:rPr>
          <w:rFonts w:hint="default" w:ascii="Times New Roman" w:hAnsi="Times New Roman" w:cs="Times New Roman"/>
          <w:b/>
          <w:i w:val="0"/>
          <w:iCs w:val="0"/>
          <w:sz w:val="24"/>
          <w:szCs w:val="24"/>
        </w:rPr>
        <w:t>họn.</w:t>
      </w:r>
      <w:r>
        <w:rPr>
          <w:rFonts w:hint="default" w:ascii="Times New Roman" w:hAnsi="Times New Roman" w:cs="Times New Roman"/>
          <w:b/>
          <w:i w:val="0"/>
          <w:iCs w:val="0"/>
          <w:spacing w:val="-1"/>
          <w:sz w:val="24"/>
          <w:szCs w:val="24"/>
        </w:rPr>
        <w:t xml:space="preserve"> </w:t>
      </w:r>
      <w:r>
        <w:rPr>
          <w:rFonts w:hint="default" w:ascii="Times New Roman" w:hAnsi="Times New Roman" w:cs="Times New Roman"/>
          <w:i w:val="0"/>
          <w:iCs w:val="0"/>
          <w:color w:val="FF0000"/>
          <w:sz w:val="24"/>
          <w:szCs w:val="24"/>
        </w:rPr>
        <w:t>Mỗi</w:t>
      </w:r>
      <w:r>
        <w:rPr>
          <w:rFonts w:hint="default" w:ascii="Times New Roman" w:hAnsi="Times New Roman" w:cs="Times New Roman"/>
          <w:i w:val="0"/>
          <w:iCs w:val="0"/>
          <w:color w:val="FF0000"/>
          <w:spacing w:val="-2"/>
          <w:sz w:val="24"/>
          <w:szCs w:val="24"/>
        </w:rPr>
        <w:t xml:space="preserve"> </w:t>
      </w:r>
      <w:r>
        <w:rPr>
          <w:rFonts w:hint="default" w:ascii="Times New Roman" w:hAnsi="Times New Roman" w:cs="Times New Roman"/>
          <w:i w:val="0"/>
          <w:iCs w:val="0"/>
          <w:color w:val="FF0000"/>
          <w:sz w:val="24"/>
          <w:szCs w:val="24"/>
        </w:rPr>
        <w:t>câu</w:t>
      </w:r>
      <w:r>
        <w:rPr>
          <w:rFonts w:hint="default" w:ascii="Times New Roman" w:hAnsi="Times New Roman" w:cs="Times New Roman"/>
          <w:i w:val="0"/>
          <w:iCs w:val="0"/>
          <w:color w:val="FF0000"/>
          <w:spacing w:val="-2"/>
          <w:sz w:val="24"/>
          <w:szCs w:val="24"/>
        </w:rPr>
        <w:t xml:space="preserve"> </w:t>
      </w:r>
      <w:r>
        <w:rPr>
          <w:rFonts w:hint="default" w:ascii="Times New Roman" w:hAnsi="Times New Roman" w:cs="Times New Roman"/>
          <w:i w:val="0"/>
          <w:iCs w:val="0"/>
          <w:color w:val="FF0000"/>
          <w:sz w:val="24"/>
          <w:szCs w:val="24"/>
        </w:rPr>
        <w:t>t</w:t>
      </w:r>
      <w:r>
        <w:rPr>
          <w:rFonts w:hint="default" w:ascii="Times New Roman" w:hAnsi="Times New Roman" w:cs="Times New Roman"/>
          <w:i w:val="0"/>
          <w:iCs w:val="0"/>
          <w:color w:val="FF0000"/>
          <w:spacing w:val="1"/>
          <w:sz w:val="24"/>
          <w:szCs w:val="24"/>
        </w:rPr>
        <w:t>r</w:t>
      </w:r>
      <w:r>
        <w:rPr>
          <w:rFonts w:hint="default" w:ascii="Times New Roman" w:hAnsi="Times New Roman" w:cs="Times New Roman"/>
          <w:i w:val="0"/>
          <w:iCs w:val="0"/>
          <w:color w:val="FF0000"/>
          <w:sz w:val="24"/>
          <w:szCs w:val="24"/>
        </w:rPr>
        <w:t>ả</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pacing w:val="-5"/>
          <w:sz w:val="24"/>
          <w:szCs w:val="24"/>
        </w:rPr>
        <w:t>l</w:t>
      </w:r>
      <w:r>
        <w:rPr>
          <w:rFonts w:hint="default" w:ascii="Times New Roman" w:hAnsi="Times New Roman" w:cs="Times New Roman"/>
          <w:i w:val="0"/>
          <w:iCs w:val="0"/>
          <w:color w:val="FF0000"/>
          <w:spacing w:val="2"/>
          <w:sz w:val="24"/>
          <w:szCs w:val="24"/>
        </w:rPr>
        <w:t>ờ</w:t>
      </w:r>
      <w:r>
        <w:rPr>
          <w:rFonts w:hint="default" w:ascii="Times New Roman" w:hAnsi="Times New Roman" w:cs="Times New Roman"/>
          <w:i w:val="0"/>
          <w:iCs w:val="0"/>
          <w:color w:val="FF0000"/>
          <w:sz w:val="24"/>
          <w:szCs w:val="24"/>
        </w:rPr>
        <w:t>i</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z w:val="24"/>
          <w:szCs w:val="24"/>
        </w:rPr>
        <w:t>đúng,</w:t>
      </w:r>
      <w:r>
        <w:rPr>
          <w:rFonts w:hint="default" w:ascii="Times New Roman" w:hAnsi="Times New Roman" w:cs="Times New Roman"/>
          <w:i w:val="0"/>
          <w:iCs w:val="0"/>
          <w:color w:val="FF0000"/>
          <w:spacing w:val="-6"/>
          <w:sz w:val="24"/>
          <w:szCs w:val="24"/>
        </w:rPr>
        <w:t xml:space="preserve"> </w:t>
      </w:r>
      <w:r>
        <w:rPr>
          <w:rFonts w:hint="default" w:ascii="Times New Roman" w:hAnsi="Times New Roman" w:cs="Times New Roman"/>
          <w:i w:val="0"/>
          <w:iCs w:val="0"/>
          <w:color w:val="FF0000"/>
          <w:sz w:val="24"/>
          <w:szCs w:val="24"/>
        </w:rPr>
        <w:t>thí</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z w:val="24"/>
          <w:szCs w:val="24"/>
        </w:rPr>
        <w:t>sinh</w:t>
      </w:r>
      <w:r>
        <w:rPr>
          <w:rFonts w:hint="default" w:ascii="Times New Roman" w:hAnsi="Times New Roman" w:cs="Times New Roman"/>
          <w:i w:val="0"/>
          <w:iCs w:val="0"/>
          <w:color w:val="FF0000"/>
          <w:spacing w:val="-2"/>
          <w:sz w:val="24"/>
          <w:szCs w:val="24"/>
        </w:rPr>
        <w:t xml:space="preserve"> </w:t>
      </w:r>
      <w:r>
        <w:rPr>
          <w:rFonts w:hint="default" w:ascii="Times New Roman" w:hAnsi="Times New Roman" w:cs="Times New Roman"/>
          <w:i w:val="0"/>
          <w:iCs w:val="0"/>
          <w:color w:val="FF0000"/>
          <w:sz w:val="24"/>
          <w:szCs w:val="24"/>
        </w:rPr>
        <w:t>đ</w:t>
      </w:r>
      <w:r>
        <w:rPr>
          <w:rFonts w:hint="default" w:ascii="Times New Roman" w:hAnsi="Times New Roman" w:cs="Times New Roman"/>
          <w:i w:val="0"/>
          <w:iCs w:val="0"/>
          <w:color w:val="FF0000"/>
          <w:spacing w:val="1"/>
          <w:sz w:val="24"/>
          <w:szCs w:val="24"/>
        </w:rPr>
        <w:t>ư</w:t>
      </w:r>
      <w:r>
        <w:rPr>
          <w:rFonts w:hint="default" w:ascii="Times New Roman" w:hAnsi="Times New Roman" w:cs="Times New Roman"/>
          <w:i w:val="0"/>
          <w:iCs w:val="0"/>
          <w:color w:val="FF0000"/>
          <w:spacing w:val="2"/>
          <w:sz w:val="24"/>
          <w:szCs w:val="24"/>
        </w:rPr>
        <w:t>ợ</w:t>
      </w:r>
      <w:r>
        <w:rPr>
          <w:rFonts w:hint="default" w:ascii="Times New Roman" w:hAnsi="Times New Roman" w:cs="Times New Roman"/>
          <w:i w:val="0"/>
          <w:iCs w:val="0"/>
          <w:color w:val="FF0000"/>
          <w:sz w:val="24"/>
          <w:szCs w:val="24"/>
        </w:rPr>
        <w:t>c</w:t>
      </w:r>
      <w:r>
        <w:rPr>
          <w:rFonts w:hint="default" w:ascii="Times New Roman" w:hAnsi="Times New Roman" w:cs="Times New Roman"/>
          <w:i w:val="0"/>
          <w:iCs w:val="0"/>
          <w:color w:val="FF0000"/>
          <w:spacing w:val="-8"/>
          <w:sz w:val="24"/>
          <w:szCs w:val="24"/>
        </w:rPr>
        <w:t xml:space="preserve"> </w:t>
      </w:r>
      <w:r>
        <w:rPr>
          <w:rFonts w:hint="default" w:ascii="Times New Roman" w:hAnsi="Times New Roman" w:cs="Times New Roman"/>
          <w:i w:val="0"/>
          <w:iCs w:val="0"/>
          <w:color w:val="FF0000"/>
          <w:sz w:val="24"/>
          <w:szCs w:val="24"/>
        </w:rPr>
        <w:t xml:space="preserve">0,25 </w:t>
      </w:r>
      <w:r>
        <w:rPr>
          <w:rFonts w:hint="default" w:ascii="Times New Roman" w:hAnsi="Times New Roman" w:cs="Times New Roman"/>
          <w:i w:val="0"/>
          <w:iCs w:val="0"/>
          <w:color w:val="FF0000"/>
          <w:spacing w:val="-5"/>
          <w:sz w:val="24"/>
          <w:szCs w:val="24"/>
        </w:rPr>
        <w:t>đ</w:t>
      </w:r>
      <w:r>
        <w:rPr>
          <w:rFonts w:hint="default" w:ascii="Times New Roman" w:hAnsi="Times New Roman" w:cs="Times New Roman"/>
          <w:i w:val="0"/>
          <w:iCs w:val="0"/>
          <w:color w:val="FF0000"/>
          <w:sz w:val="24"/>
          <w:szCs w:val="24"/>
        </w:rPr>
        <w:t>iểm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525"/>
        <w:gridCol w:w="425"/>
        <w:gridCol w:w="425"/>
        <w:gridCol w:w="425"/>
        <w:gridCol w:w="426"/>
        <w:gridCol w:w="425"/>
        <w:gridCol w:w="425"/>
        <w:gridCol w:w="425"/>
        <w:gridCol w:w="425"/>
        <w:gridCol w:w="476"/>
        <w:gridCol w:w="567"/>
        <w:gridCol w:w="476"/>
      </w:tblGrid>
      <w:tr w14:paraId="4758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dxa"/>
          </w:tcPr>
          <w:p w14:paraId="2DF3B14B">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Câu</w:t>
            </w:r>
          </w:p>
        </w:tc>
        <w:tc>
          <w:tcPr>
            <w:tcW w:w="525" w:type="dxa"/>
          </w:tcPr>
          <w:p w14:paraId="78E555C5">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1</w:t>
            </w:r>
          </w:p>
        </w:tc>
        <w:tc>
          <w:tcPr>
            <w:tcW w:w="425" w:type="dxa"/>
          </w:tcPr>
          <w:p w14:paraId="11186A5E">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2</w:t>
            </w:r>
          </w:p>
        </w:tc>
        <w:tc>
          <w:tcPr>
            <w:tcW w:w="425" w:type="dxa"/>
          </w:tcPr>
          <w:p w14:paraId="70B55F1A">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3</w:t>
            </w:r>
          </w:p>
        </w:tc>
        <w:tc>
          <w:tcPr>
            <w:tcW w:w="425" w:type="dxa"/>
          </w:tcPr>
          <w:p w14:paraId="790E692B">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4</w:t>
            </w:r>
          </w:p>
        </w:tc>
        <w:tc>
          <w:tcPr>
            <w:tcW w:w="426" w:type="dxa"/>
          </w:tcPr>
          <w:p w14:paraId="38E59939">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5</w:t>
            </w:r>
          </w:p>
        </w:tc>
        <w:tc>
          <w:tcPr>
            <w:tcW w:w="425" w:type="dxa"/>
          </w:tcPr>
          <w:p w14:paraId="5B33EA42">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6</w:t>
            </w:r>
          </w:p>
        </w:tc>
        <w:tc>
          <w:tcPr>
            <w:tcW w:w="425" w:type="dxa"/>
          </w:tcPr>
          <w:p w14:paraId="71AEDBE9">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7</w:t>
            </w:r>
          </w:p>
        </w:tc>
        <w:tc>
          <w:tcPr>
            <w:tcW w:w="425" w:type="dxa"/>
          </w:tcPr>
          <w:p w14:paraId="5C377619">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8</w:t>
            </w:r>
          </w:p>
        </w:tc>
        <w:tc>
          <w:tcPr>
            <w:tcW w:w="425" w:type="dxa"/>
          </w:tcPr>
          <w:p w14:paraId="56BA920B">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9</w:t>
            </w:r>
          </w:p>
        </w:tc>
        <w:tc>
          <w:tcPr>
            <w:tcW w:w="476" w:type="dxa"/>
          </w:tcPr>
          <w:p w14:paraId="4E819E97">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10</w:t>
            </w:r>
          </w:p>
        </w:tc>
        <w:tc>
          <w:tcPr>
            <w:tcW w:w="567" w:type="dxa"/>
          </w:tcPr>
          <w:p w14:paraId="5DADE497">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11</w:t>
            </w:r>
          </w:p>
        </w:tc>
        <w:tc>
          <w:tcPr>
            <w:tcW w:w="476" w:type="dxa"/>
          </w:tcPr>
          <w:p w14:paraId="7327579C">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12</w:t>
            </w:r>
          </w:p>
        </w:tc>
      </w:tr>
      <w:tr w14:paraId="4DE3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dxa"/>
          </w:tcPr>
          <w:p w14:paraId="3853F9B2">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Đáp án</w:t>
            </w:r>
          </w:p>
        </w:tc>
        <w:tc>
          <w:tcPr>
            <w:tcW w:w="525" w:type="dxa"/>
          </w:tcPr>
          <w:p w14:paraId="089EFD15">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A</w:t>
            </w:r>
          </w:p>
        </w:tc>
        <w:tc>
          <w:tcPr>
            <w:tcW w:w="425" w:type="dxa"/>
          </w:tcPr>
          <w:p w14:paraId="565FB2D1">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w:t>
            </w:r>
          </w:p>
        </w:tc>
        <w:tc>
          <w:tcPr>
            <w:tcW w:w="425" w:type="dxa"/>
          </w:tcPr>
          <w:p w14:paraId="305BF1DD">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A</w:t>
            </w:r>
          </w:p>
        </w:tc>
        <w:tc>
          <w:tcPr>
            <w:tcW w:w="425" w:type="dxa"/>
          </w:tcPr>
          <w:p w14:paraId="525A8161">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A</w:t>
            </w:r>
          </w:p>
        </w:tc>
        <w:tc>
          <w:tcPr>
            <w:tcW w:w="426" w:type="dxa"/>
          </w:tcPr>
          <w:p w14:paraId="752234C3">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w:t>
            </w:r>
          </w:p>
        </w:tc>
        <w:tc>
          <w:tcPr>
            <w:tcW w:w="425" w:type="dxa"/>
          </w:tcPr>
          <w:p w14:paraId="3C4F0477">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C</w:t>
            </w:r>
          </w:p>
        </w:tc>
        <w:tc>
          <w:tcPr>
            <w:tcW w:w="425" w:type="dxa"/>
          </w:tcPr>
          <w:p w14:paraId="3E6B2B2A">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D</w:t>
            </w:r>
          </w:p>
        </w:tc>
        <w:tc>
          <w:tcPr>
            <w:tcW w:w="425" w:type="dxa"/>
          </w:tcPr>
          <w:p w14:paraId="3063AD3F">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w:t>
            </w:r>
          </w:p>
        </w:tc>
        <w:tc>
          <w:tcPr>
            <w:tcW w:w="425" w:type="dxa"/>
          </w:tcPr>
          <w:p w14:paraId="7AFA0C32">
            <w:pPr>
              <w:rPr>
                <w:rFonts w:hint="default" w:ascii="Times New Roman" w:hAnsi="Times New Roman" w:cs="Times New Roman"/>
                <w:i w:val="0"/>
                <w:iCs w:val="0"/>
                <w:sz w:val="24"/>
                <w:szCs w:val="24"/>
              </w:rPr>
            </w:pPr>
            <w:r>
              <w:rPr>
                <w:rFonts w:hint="default" w:ascii="Times New Roman" w:hAnsi="Times New Roman" w:cs="Times New Roman"/>
                <w:i w:val="0"/>
                <w:iCs w:val="0"/>
                <w:sz w:val="24"/>
                <w:szCs w:val="24"/>
              </w:rPr>
              <w:t>C</w:t>
            </w:r>
          </w:p>
        </w:tc>
        <w:tc>
          <w:tcPr>
            <w:tcW w:w="476" w:type="dxa"/>
          </w:tcPr>
          <w:p w14:paraId="65B2D0D9">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A</w:t>
            </w:r>
          </w:p>
        </w:tc>
        <w:tc>
          <w:tcPr>
            <w:tcW w:w="567" w:type="dxa"/>
          </w:tcPr>
          <w:p w14:paraId="18030A3F">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A</w:t>
            </w:r>
          </w:p>
        </w:tc>
        <w:tc>
          <w:tcPr>
            <w:tcW w:w="476" w:type="dxa"/>
          </w:tcPr>
          <w:p w14:paraId="47ACDE90">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C</w:t>
            </w:r>
          </w:p>
        </w:tc>
      </w:tr>
    </w:tbl>
    <w:p w14:paraId="1E298F94">
      <w:pPr>
        <w:rPr>
          <w:rFonts w:hint="default" w:ascii="Times New Roman" w:hAnsi="Times New Roman" w:cs="Times New Roman"/>
          <w:i w:val="0"/>
          <w:iCs w:val="0"/>
          <w:sz w:val="24"/>
          <w:szCs w:val="24"/>
        </w:rPr>
      </w:pPr>
    </w:p>
    <w:p w14:paraId="3B75F4E9">
      <w:pPr>
        <w:ind w:left="222"/>
        <w:rPr>
          <w:rFonts w:hint="default" w:ascii="Times New Roman" w:hAnsi="Times New Roman" w:cs="Times New Roman"/>
          <w:i w:val="0"/>
          <w:iCs w:val="0"/>
          <w:color w:val="FF0000"/>
          <w:sz w:val="24"/>
          <w:szCs w:val="24"/>
        </w:rPr>
      </w:pPr>
      <w:r>
        <w:rPr>
          <w:rFonts w:hint="default" w:ascii="Times New Roman" w:hAnsi="Times New Roman" w:cs="Times New Roman"/>
          <w:b/>
          <w:i w:val="0"/>
          <w:iCs w:val="0"/>
          <w:position w:val="-1"/>
          <w:sz w:val="24"/>
          <w:szCs w:val="24"/>
        </w:rPr>
        <w:t xml:space="preserve">Phần II (4,0 điểm): </w:t>
      </w:r>
      <w:r>
        <w:rPr>
          <w:rFonts w:hint="default" w:ascii="Times New Roman" w:hAnsi="Times New Roman" w:cs="Times New Roman"/>
          <w:b/>
          <w:i w:val="0"/>
          <w:iCs w:val="0"/>
          <w:sz w:val="24"/>
          <w:szCs w:val="24"/>
        </w:rPr>
        <w:t>Đáp</w:t>
      </w:r>
      <w:r>
        <w:rPr>
          <w:rFonts w:hint="default" w:ascii="Times New Roman" w:hAnsi="Times New Roman" w:cs="Times New Roman"/>
          <w:b/>
          <w:i w:val="0"/>
          <w:iCs w:val="0"/>
          <w:spacing w:val="-3"/>
          <w:sz w:val="24"/>
          <w:szCs w:val="24"/>
        </w:rPr>
        <w:t xml:space="preserve"> </w:t>
      </w:r>
      <w:r>
        <w:rPr>
          <w:rFonts w:hint="default" w:ascii="Times New Roman" w:hAnsi="Times New Roman" w:cs="Times New Roman"/>
          <w:b/>
          <w:i w:val="0"/>
          <w:iCs w:val="0"/>
          <w:sz w:val="24"/>
          <w:szCs w:val="24"/>
        </w:rPr>
        <w:t>án</w:t>
      </w:r>
      <w:r>
        <w:rPr>
          <w:rFonts w:hint="default" w:ascii="Times New Roman" w:hAnsi="Times New Roman" w:cs="Times New Roman"/>
          <w:b/>
          <w:i w:val="0"/>
          <w:iCs w:val="0"/>
          <w:spacing w:val="-1"/>
          <w:sz w:val="24"/>
          <w:szCs w:val="24"/>
        </w:rPr>
        <w:t xml:space="preserve"> </w:t>
      </w:r>
      <w:r>
        <w:rPr>
          <w:rFonts w:hint="default" w:ascii="Times New Roman" w:hAnsi="Times New Roman" w:cs="Times New Roman"/>
          <w:b/>
          <w:i w:val="0"/>
          <w:iCs w:val="0"/>
          <w:sz w:val="24"/>
          <w:szCs w:val="24"/>
        </w:rPr>
        <w:t>câu</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z w:val="24"/>
          <w:szCs w:val="24"/>
        </w:rPr>
        <w:t>trắc</w:t>
      </w:r>
      <w:r>
        <w:rPr>
          <w:rFonts w:hint="default" w:ascii="Times New Roman" w:hAnsi="Times New Roman" w:cs="Times New Roman"/>
          <w:b/>
          <w:i w:val="0"/>
          <w:iCs w:val="0"/>
          <w:spacing w:val="-2"/>
          <w:sz w:val="24"/>
          <w:szCs w:val="24"/>
        </w:rPr>
        <w:t xml:space="preserve"> </w:t>
      </w:r>
      <w:r>
        <w:rPr>
          <w:rFonts w:hint="default" w:ascii="Times New Roman" w:hAnsi="Times New Roman" w:cs="Times New Roman"/>
          <w:b/>
          <w:i w:val="0"/>
          <w:iCs w:val="0"/>
          <w:sz w:val="24"/>
          <w:szCs w:val="24"/>
        </w:rPr>
        <w:t>nghiệm</w:t>
      </w:r>
      <w:r>
        <w:rPr>
          <w:rFonts w:hint="default" w:ascii="Times New Roman" w:hAnsi="Times New Roman" w:cs="Times New Roman"/>
          <w:b/>
          <w:i w:val="0"/>
          <w:iCs w:val="0"/>
          <w:spacing w:val="-6"/>
          <w:sz w:val="24"/>
          <w:szCs w:val="24"/>
        </w:rPr>
        <w:t xml:space="preserve"> </w:t>
      </w:r>
      <w:r>
        <w:rPr>
          <w:rFonts w:hint="default" w:ascii="Times New Roman" w:hAnsi="Times New Roman" w:cs="Times New Roman"/>
          <w:b/>
          <w:i w:val="0"/>
          <w:iCs w:val="0"/>
          <w:sz w:val="24"/>
          <w:szCs w:val="24"/>
        </w:rPr>
        <w:t>đúng</w:t>
      </w:r>
      <w:r>
        <w:rPr>
          <w:rFonts w:hint="default" w:ascii="Times New Roman" w:hAnsi="Times New Roman" w:cs="Times New Roman"/>
          <w:b/>
          <w:i w:val="0"/>
          <w:iCs w:val="0"/>
          <w:spacing w:val="-4"/>
          <w:sz w:val="24"/>
          <w:szCs w:val="24"/>
        </w:rPr>
        <w:t xml:space="preserve"> </w:t>
      </w:r>
      <w:r>
        <w:rPr>
          <w:rFonts w:hint="default" w:ascii="Times New Roman" w:hAnsi="Times New Roman" w:cs="Times New Roman"/>
          <w:b/>
          <w:i w:val="0"/>
          <w:iCs w:val="0"/>
          <w:sz w:val="24"/>
          <w:szCs w:val="24"/>
        </w:rPr>
        <w:t>sa</w:t>
      </w:r>
      <w:r>
        <w:rPr>
          <w:rFonts w:hint="default" w:ascii="Times New Roman" w:hAnsi="Times New Roman" w:cs="Times New Roman"/>
          <w:b/>
          <w:i w:val="0"/>
          <w:iCs w:val="0"/>
          <w:spacing w:val="4"/>
          <w:sz w:val="24"/>
          <w:szCs w:val="24"/>
        </w:rPr>
        <w:t>i</w:t>
      </w:r>
      <w:r>
        <w:rPr>
          <w:rFonts w:hint="default" w:ascii="Times New Roman" w:hAnsi="Times New Roman" w:cs="Times New Roman"/>
          <w:b/>
          <w:i w:val="0"/>
          <w:iCs w:val="0"/>
          <w:sz w:val="24"/>
          <w:szCs w:val="24"/>
        </w:rPr>
        <w:t>.</w:t>
      </w:r>
      <w:r>
        <w:rPr>
          <w:rFonts w:hint="default" w:ascii="Times New Roman" w:hAnsi="Times New Roman" w:cs="Times New Roman"/>
          <w:b/>
          <w:i w:val="0"/>
          <w:iCs w:val="0"/>
          <w:spacing w:val="-9"/>
          <w:sz w:val="24"/>
          <w:szCs w:val="24"/>
        </w:rPr>
        <w:t xml:space="preserve"> </w:t>
      </w:r>
      <w:r>
        <w:rPr>
          <w:rFonts w:hint="default" w:ascii="Times New Roman" w:hAnsi="Times New Roman" w:cs="Times New Roman"/>
          <w:i w:val="0"/>
          <w:iCs w:val="0"/>
          <w:color w:val="FF0000"/>
          <w:sz w:val="24"/>
          <w:szCs w:val="24"/>
        </w:rPr>
        <w:t>Đúng</w:t>
      </w:r>
      <w:r>
        <w:rPr>
          <w:rFonts w:hint="default" w:ascii="Times New Roman" w:hAnsi="Times New Roman" w:cs="Times New Roman"/>
          <w:i w:val="0"/>
          <w:iCs w:val="0"/>
          <w:color w:val="FF0000"/>
          <w:spacing w:val="-4"/>
          <w:sz w:val="24"/>
          <w:szCs w:val="24"/>
        </w:rPr>
        <w:t xml:space="preserve"> </w:t>
      </w:r>
      <w:r>
        <w:rPr>
          <w:rFonts w:hint="default" w:ascii="Times New Roman" w:hAnsi="Times New Roman" w:cs="Times New Roman"/>
          <w:i w:val="0"/>
          <w:iCs w:val="0"/>
          <w:color w:val="FF0000"/>
          <w:sz w:val="24"/>
          <w:szCs w:val="24"/>
        </w:rPr>
        <w:t>1</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z w:val="24"/>
          <w:szCs w:val="24"/>
        </w:rPr>
        <w:t>ý: 0</w:t>
      </w:r>
      <w:r>
        <w:rPr>
          <w:rFonts w:hint="default" w:ascii="Times New Roman" w:hAnsi="Times New Roman" w:cs="Times New Roman"/>
          <w:i w:val="0"/>
          <w:iCs w:val="0"/>
          <w:color w:val="FF0000"/>
          <w:spacing w:val="4"/>
          <w:sz w:val="24"/>
          <w:szCs w:val="24"/>
        </w:rPr>
        <w:t>,</w:t>
      </w:r>
      <w:r>
        <w:rPr>
          <w:rFonts w:hint="default" w:ascii="Times New Roman" w:hAnsi="Times New Roman" w:cs="Times New Roman"/>
          <w:i w:val="0"/>
          <w:iCs w:val="0"/>
          <w:color w:val="FF0000"/>
          <w:sz w:val="24"/>
          <w:szCs w:val="24"/>
        </w:rPr>
        <w:t>25đ;</w:t>
      </w:r>
      <w:r>
        <w:rPr>
          <w:rFonts w:hint="default" w:ascii="Times New Roman" w:hAnsi="Times New Roman" w:cs="Times New Roman"/>
          <w:i w:val="0"/>
          <w:iCs w:val="0"/>
          <w:color w:val="FF0000"/>
          <w:spacing w:val="-5"/>
          <w:sz w:val="24"/>
          <w:szCs w:val="24"/>
        </w:rPr>
        <w:t xml:space="preserve"> </w:t>
      </w:r>
      <w:r>
        <w:rPr>
          <w:rFonts w:hint="default" w:ascii="Times New Roman" w:hAnsi="Times New Roman" w:cs="Times New Roman"/>
          <w:i w:val="0"/>
          <w:iCs w:val="0"/>
          <w:color w:val="FF0000"/>
          <w:sz w:val="24"/>
          <w:szCs w:val="24"/>
        </w:rPr>
        <w:t>đúng</w:t>
      </w:r>
      <w:r>
        <w:rPr>
          <w:rFonts w:hint="default" w:ascii="Times New Roman" w:hAnsi="Times New Roman" w:cs="Times New Roman"/>
          <w:i w:val="0"/>
          <w:iCs w:val="0"/>
          <w:color w:val="FF0000"/>
          <w:spacing w:val="-8"/>
          <w:sz w:val="24"/>
          <w:szCs w:val="24"/>
        </w:rPr>
        <w:t xml:space="preserve"> </w:t>
      </w:r>
      <w:r>
        <w:rPr>
          <w:rFonts w:hint="default" w:ascii="Times New Roman" w:hAnsi="Times New Roman" w:cs="Times New Roman"/>
          <w:i w:val="0"/>
          <w:iCs w:val="0"/>
          <w:color w:val="FF0000"/>
          <w:sz w:val="24"/>
          <w:szCs w:val="24"/>
        </w:rPr>
        <w:t>2</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z w:val="24"/>
          <w:szCs w:val="24"/>
        </w:rPr>
        <w:t xml:space="preserve">ý: </w:t>
      </w:r>
      <w:r>
        <w:rPr>
          <w:rFonts w:hint="default" w:ascii="Times New Roman" w:hAnsi="Times New Roman" w:cs="Times New Roman"/>
          <w:i w:val="0"/>
          <w:iCs w:val="0"/>
          <w:color w:val="FF0000"/>
          <w:spacing w:val="-5"/>
          <w:sz w:val="24"/>
          <w:szCs w:val="24"/>
        </w:rPr>
        <w:t>0</w:t>
      </w:r>
      <w:r>
        <w:rPr>
          <w:rFonts w:hint="default" w:ascii="Times New Roman" w:hAnsi="Times New Roman" w:cs="Times New Roman"/>
          <w:i w:val="0"/>
          <w:iCs w:val="0"/>
          <w:color w:val="FF0000"/>
          <w:spacing w:val="4"/>
          <w:sz w:val="24"/>
          <w:szCs w:val="24"/>
        </w:rPr>
        <w:t>,</w:t>
      </w:r>
      <w:r>
        <w:rPr>
          <w:rFonts w:hint="default" w:ascii="Times New Roman" w:hAnsi="Times New Roman" w:cs="Times New Roman"/>
          <w:i w:val="0"/>
          <w:iCs w:val="0"/>
          <w:color w:val="FF0000"/>
          <w:sz w:val="24"/>
          <w:szCs w:val="24"/>
        </w:rPr>
        <w:t>5đ;</w:t>
      </w:r>
      <w:r>
        <w:rPr>
          <w:rFonts w:hint="default" w:ascii="Times New Roman" w:hAnsi="Times New Roman" w:cs="Times New Roman"/>
          <w:i w:val="0"/>
          <w:iCs w:val="0"/>
          <w:color w:val="FF0000"/>
          <w:spacing w:val="-3"/>
          <w:sz w:val="24"/>
          <w:szCs w:val="24"/>
        </w:rPr>
        <w:t xml:space="preserve"> </w:t>
      </w:r>
      <w:r>
        <w:rPr>
          <w:rFonts w:hint="default" w:ascii="Times New Roman" w:hAnsi="Times New Roman" w:cs="Times New Roman"/>
          <w:i w:val="0"/>
          <w:iCs w:val="0"/>
          <w:color w:val="FF0000"/>
          <w:sz w:val="24"/>
          <w:szCs w:val="24"/>
        </w:rPr>
        <w:t>đúng</w:t>
      </w:r>
      <w:r>
        <w:rPr>
          <w:rFonts w:hint="default" w:ascii="Times New Roman" w:hAnsi="Times New Roman" w:cs="Times New Roman"/>
          <w:i w:val="0"/>
          <w:iCs w:val="0"/>
          <w:color w:val="FF0000"/>
          <w:spacing w:val="-3"/>
          <w:sz w:val="24"/>
          <w:szCs w:val="24"/>
        </w:rPr>
        <w:t xml:space="preserve"> </w:t>
      </w:r>
      <w:r>
        <w:rPr>
          <w:rFonts w:hint="default" w:ascii="Times New Roman" w:hAnsi="Times New Roman" w:cs="Times New Roman"/>
          <w:i w:val="0"/>
          <w:iCs w:val="0"/>
          <w:color w:val="FF0000"/>
          <w:sz w:val="24"/>
          <w:szCs w:val="24"/>
        </w:rPr>
        <w:t>3</w:t>
      </w:r>
      <w:r>
        <w:rPr>
          <w:rFonts w:hint="default" w:ascii="Times New Roman" w:hAnsi="Times New Roman" w:cs="Times New Roman"/>
          <w:i w:val="0"/>
          <w:iCs w:val="0"/>
          <w:color w:val="FF0000"/>
          <w:spacing w:val="1"/>
          <w:sz w:val="24"/>
          <w:szCs w:val="24"/>
        </w:rPr>
        <w:t xml:space="preserve"> </w:t>
      </w:r>
      <w:r>
        <w:rPr>
          <w:rFonts w:hint="default" w:ascii="Times New Roman" w:hAnsi="Times New Roman" w:cs="Times New Roman"/>
          <w:i w:val="0"/>
          <w:iCs w:val="0"/>
          <w:color w:val="FF0000"/>
          <w:sz w:val="24"/>
          <w:szCs w:val="24"/>
        </w:rPr>
        <w:t>ý:</w:t>
      </w:r>
      <w:r>
        <w:rPr>
          <w:rFonts w:hint="default" w:ascii="Times New Roman" w:hAnsi="Times New Roman" w:cs="Times New Roman"/>
          <w:i w:val="0"/>
          <w:iCs w:val="0"/>
          <w:color w:val="FF0000"/>
          <w:spacing w:val="-5"/>
          <w:sz w:val="24"/>
          <w:szCs w:val="24"/>
        </w:rPr>
        <w:t xml:space="preserve"> </w:t>
      </w:r>
      <w:r>
        <w:rPr>
          <w:rFonts w:hint="default" w:ascii="Times New Roman" w:hAnsi="Times New Roman" w:cs="Times New Roman"/>
          <w:i w:val="0"/>
          <w:iCs w:val="0"/>
          <w:color w:val="FF0000"/>
          <w:sz w:val="24"/>
          <w:szCs w:val="24"/>
        </w:rPr>
        <w:t>0</w:t>
      </w:r>
      <w:r>
        <w:rPr>
          <w:rFonts w:hint="default" w:ascii="Times New Roman" w:hAnsi="Times New Roman" w:cs="Times New Roman"/>
          <w:i w:val="0"/>
          <w:iCs w:val="0"/>
          <w:color w:val="FF0000"/>
          <w:spacing w:val="4"/>
          <w:sz w:val="24"/>
          <w:szCs w:val="24"/>
        </w:rPr>
        <w:t>,</w:t>
      </w:r>
      <w:r>
        <w:rPr>
          <w:rFonts w:hint="default" w:ascii="Times New Roman" w:hAnsi="Times New Roman" w:cs="Times New Roman"/>
          <w:i w:val="0"/>
          <w:iCs w:val="0"/>
          <w:color w:val="FF0000"/>
          <w:spacing w:val="-4"/>
          <w:sz w:val="24"/>
          <w:szCs w:val="24"/>
        </w:rPr>
        <w:t>7</w:t>
      </w:r>
      <w:r>
        <w:rPr>
          <w:rFonts w:hint="default" w:ascii="Times New Roman" w:hAnsi="Times New Roman" w:cs="Times New Roman"/>
          <w:i w:val="0"/>
          <w:iCs w:val="0"/>
          <w:color w:val="FF0000"/>
          <w:sz w:val="24"/>
          <w:szCs w:val="24"/>
        </w:rPr>
        <w:t>5đ;</w:t>
      </w:r>
      <w:r>
        <w:rPr>
          <w:rFonts w:hint="default" w:ascii="Times New Roman" w:hAnsi="Times New Roman" w:cs="Times New Roman"/>
          <w:i w:val="0"/>
          <w:iCs w:val="0"/>
          <w:color w:val="FF0000"/>
          <w:spacing w:val="-5"/>
          <w:sz w:val="24"/>
          <w:szCs w:val="24"/>
        </w:rPr>
        <w:t xml:space="preserve"> </w:t>
      </w:r>
      <w:r>
        <w:rPr>
          <w:rFonts w:hint="default" w:ascii="Times New Roman" w:hAnsi="Times New Roman" w:cs="Times New Roman"/>
          <w:i w:val="0"/>
          <w:iCs w:val="0"/>
          <w:color w:val="FF0000"/>
          <w:sz w:val="24"/>
          <w:szCs w:val="24"/>
        </w:rPr>
        <w:t>đúng</w:t>
      </w:r>
      <w:r>
        <w:rPr>
          <w:rFonts w:hint="default" w:ascii="Times New Roman" w:hAnsi="Times New Roman" w:cs="Times New Roman"/>
          <w:i w:val="0"/>
          <w:iCs w:val="0"/>
          <w:color w:val="FF0000"/>
          <w:spacing w:val="-3"/>
          <w:sz w:val="24"/>
          <w:szCs w:val="24"/>
        </w:rPr>
        <w:t xml:space="preserve"> </w:t>
      </w:r>
      <w:r>
        <w:rPr>
          <w:rFonts w:hint="default" w:ascii="Times New Roman" w:hAnsi="Times New Roman" w:cs="Times New Roman"/>
          <w:i w:val="0"/>
          <w:iCs w:val="0"/>
          <w:color w:val="FF0000"/>
          <w:sz w:val="24"/>
          <w:szCs w:val="24"/>
        </w:rPr>
        <w:t>4 ý: 1</w:t>
      </w:r>
      <w:r>
        <w:rPr>
          <w:rFonts w:hint="default" w:ascii="Times New Roman" w:hAnsi="Times New Roman" w:cs="Times New Roman"/>
          <w:i w:val="0"/>
          <w:iCs w:val="0"/>
          <w:color w:val="FF0000"/>
          <w:spacing w:val="2"/>
          <w:sz w:val="24"/>
          <w:szCs w:val="24"/>
        </w:rPr>
        <w:t>,</w:t>
      </w:r>
      <w:r>
        <w:rPr>
          <w:rFonts w:hint="default" w:ascii="Times New Roman" w:hAnsi="Times New Roman" w:cs="Times New Roman"/>
          <w:i w:val="0"/>
          <w:iCs w:val="0"/>
          <w:color w:val="FF0000"/>
          <w:sz w:val="24"/>
          <w:szCs w:val="24"/>
        </w:rPr>
        <w:t>0đ</w:t>
      </w:r>
      <w:bookmarkStart w:id="0" w:name="_GoBack"/>
      <w:bookmarkEnd w:id="0"/>
    </w:p>
    <w:p w14:paraId="374167CF">
      <w:pPr>
        <w:ind w:left="222"/>
        <w:rPr>
          <w:rFonts w:hint="default" w:ascii="Times New Roman" w:hAnsi="Times New Roman" w:cs="Times New Roman"/>
          <w:b/>
          <w:i w:val="0"/>
          <w:iCs w:val="0"/>
          <w:position w:val="-1"/>
          <w:sz w:val="24"/>
          <w:szCs w:val="24"/>
        </w:rPr>
      </w:pPr>
    </w:p>
    <w:tbl>
      <w:tblPr>
        <w:tblStyle w:val="7"/>
        <w:tblW w:w="8987" w:type="dxa"/>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418"/>
        <w:gridCol w:w="1417"/>
        <w:gridCol w:w="1701"/>
        <w:gridCol w:w="1843"/>
        <w:gridCol w:w="1559"/>
      </w:tblGrid>
      <w:tr w14:paraId="466F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tcPr>
          <w:p w14:paraId="63384FE1">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Câu</w:t>
            </w:r>
          </w:p>
        </w:tc>
        <w:tc>
          <w:tcPr>
            <w:tcW w:w="1418" w:type="dxa"/>
          </w:tcPr>
          <w:p w14:paraId="025D6939">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sz w:val="24"/>
                <w:szCs w:val="24"/>
              </w:rPr>
              <w:t>Lệnh</w:t>
            </w:r>
            <w:r>
              <w:rPr>
                <w:rFonts w:hint="default" w:ascii="Times New Roman" w:hAnsi="Times New Roman" w:cs="Times New Roman"/>
                <w:b/>
                <w:i w:val="0"/>
                <w:iCs w:val="0"/>
                <w:spacing w:val="-4"/>
                <w:sz w:val="24"/>
                <w:szCs w:val="24"/>
              </w:rPr>
              <w:t xml:space="preserve"> </w:t>
            </w:r>
            <w:r>
              <w:rPr>
                <w:rFonts w:hint="default" w:ascii="Times New Roman" w:hAnsi="Times New Roman" w:cs="Times New Roman"/>
                <w:b/>
                <w:i w:val="0"/>
                <w:iCs w:val="0"/>
                <w:sz w:val="24"/>
                <w:szCs w:val="24"/>
              </w:rPr>
              <w:t>h</w:t>
            </w:r>
            <w:r>
              <w:rPr>
                <w:rFonts w:hint="default" w:ascii="Times New Roman" w:hAnsi="Times New Roman" w:cs="Times New Roman"/>
                <w:b/>
                <w:i w:val="0"/>
                <w:iCs w:val="0"/>
                <w:spacing w:val="1"/>
                <w:sz w:val="24"/>
                <w:szCs w:val="24"/>
              </w:rPr>
              <w:t>ỏ</w:t>
            </w:r>
            <w:r>
              <w:rPr>
                <w:rFonts w:hint="default" w:ascii="Times New Roman" w:hAnsi="Times New Roman" w:cs="Times New Roman"/>
                <w:b/>
                <w:i w:val="0"/>
                <w:iCs w:val="0"/>
                <w:sz w:val="24"/>
                <w:szCs w:val="24"/>
              </w:rPr>
              <w:t>i</w:t>
            </w:r>
          </w:p>
        </w:tc>
        <w:tc>
          <w:tcPr>
            <w:tcW w:w="1417" w:type="dxa"/>
          </w:tcPr>
          <w:p w14:paraId="549A5432">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Đáp án</w:t>
            </w:r>
          </w:p>
        </w:tc>
        <w:tc>
          <w:tcPr>
            <w:tcW w:w="1701" w:type="dxa"/>
          </w:tcPr>
          <w:p w14:paraId="3F9CED9D">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Câu</w:t>
            </w:r>
          </w:p>
        </w:tc>
        <w:tc>
          <w:tcPr>
            <w:tcW w:w="1843" w:type="dxa"/>
          </w:tcPr>
          <w:p w14:paraId="02547CA7">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Lệch hỏi</w:t>
            </w:r>
          </w:p>
        </w:tc>
        <w:tc>
          <w:tcPr>
            <w:tcW w:w="1559" w:type="dxa"/>
          </w:tcPr>
          <w:p w14:paraId="7E3EB342">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Đáp án</w:t>
            </w:r>
          </w:p>
        </w:tc>
      </w:tr>
      <w:tr w14:paraId="421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restart"/>
            <w:vAlign w:val="center"/>
          </w:tcPr>
          <w:p w14:paraId="4EB24B8E">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1</w:t>
            </w:r>
          </w:p>
        </w:tc>
        <w:tc>
          <w:tcPr>
            <w:tcW w:w="1418" w:type="dxa"/>
          </w:tcPr>
          <w:p w14:paraId="29096765">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a</w:t>
            </w:r>
          </w:p>
        </w:tc>
        <w:tc>
          <w:tcPr>
            <w:tcW w:w="1417" w:type="dxa"/>
          </w:tcPr>
          <w:p w14:paraId="68D05B3D">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Đ</w:t>
            </w:r>
          </w:p>
        </w:tc>
        <w:tc>
          <w:tcPr>
            <w:tcW w:w="1701" w:type="dxa"/>
            <w:vMerge w:val="restart"/>
            <w:vAlign w:val="center"/>
          </w:tcPr>
          <w:p w14:paraId="1C49334A">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3</w:t>
            </w:r>
          </w:p>
        </w:tc>
        <w:tc>
          <w:tcPr>
            <w:tcW w:w="1843" w:type="dxa"/>
          </w:tcPr>
          <w:p w14:paraId="3F416896">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a</w:t>
            </w:r>
          </w:p>
        </w:tc>
        <w:tc>
          <w:tcPr>
            <w:tcW w:w="1559" w:type="dxa"/>
          </w:tcPr>
          <w:p w14:paraId="4B562001">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S</w:t>
            </w:r>
          </w:p>
        </w:tc>
      </w:tr>
      <w:tr w14:paraId="4C10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vAlign w:val="center"/>
          </w:tcPr>
          <w:p w14:paraId="7740D140">
            <w:pPr>
              <w:jc w:val="center"/>
              <w:rPr>
                <w:rFonts w:hint="default" w:ascii="Times New Roman" w:hAnsi="Times New Roman" w:cs="Times New Roman"/>
                <w:b/>
                <w:i w:val="0"/>
                <w:iCs w:val="0"/>
                <w:position w:val="-1"/>
                <w:sz w:val="24"/>
                <w:szCs w:val="24"/>
              </w:rPr>
            </w:pPr>
          </w:p>
        </w:tc>
        <w:tc>
          <w:tcPr>
            <w:tcW w:w="1418" w:type="dxa"/>
          </w:tcPr>
          <w:p w14:paraId="0CA88B33">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b</w:t>
            </w:r>
          </w:p>
        </w:tc>
        <w:tc>
          <w:tcPr>
            <w:tcW w:w="1417" w:type="dxa"/>
          </w:tcPr>
          <w:p w14:paraId="38F0DC40">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c>
          <w:tcPr>
            <w:tcW w:w="1701" w:type="dxa"/>
            <w:vMerge w:val="continue"/>
            <w:vAlign w:val="center"/>
          </w:tcPr>
          <w:p w14:paraId="0B3E49FC">
            <w:pPr>
              <w:jc w:val="center"/>
              <w:rPr>
                <w:rFonts w:hint="default" w:ascii="Times New Roman" w:hAnsi="Times New Roman" w:cs="Times New Roman"/>
                <w:b/>
                <w:i w:val="0"/>
                <w:iCs w:val="0"/>
                <w:position w:val="-1"/>
                <w:sz w:val="24"/>
                <w:szCs w:val="24"/>
              </w:rPr>
            </w:pPr>
          </w:p>
        </w:tc>
        <w:tc>
          <w:tcPr>
            <w:tcW w:w="1843" w:type="dxa"/>
          </w:tcPr>
          <w:p w14:paraId="6FA90E01">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b</w:t>
            </w:r>
          </w:p>
        </w:tc>
        <w:tc>
          <w:tcPr>
            <w:tcW w:w="1559" w:type="dxa"/>
          </w:tcPr>
          <w:p w14:paraId="438B24D0">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r>
      <w:tr w14:paraId="6C35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vAlign w:val="center"/>
          </w:tcPr>
          <w:p w14:paraId="21E1C820">
            <w:pPr>
              <w:jc w:val="center"/>
              <w:rPr>
                <w:rFonts w:hint="default" w:ascii="Times New Roman" w:hAnsi="Times New Roman" w:cs="Times New Roman"/>
                <w:b/>
                <w:i w:val="0"/>
                <w:iCs w:val="0"/>
                <w:position w:val="-1"/>
                <w:sz w:val="24"/>
                <w:szCs w:val="24"/>
              </w:rPr>
            </w:pPr>
          </w:p>
        </w:tc>
        <w:tc>
          <w:tcPr>
            <w:tcW w:w="1418" w:type="dxa"/>
          </w:tcPr>
          <w:p w14:paraId="6DC735EF">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c</w:t>
            </w:r>
          </w:p>
        </w:tc>
        <w:tc>
          <w:tcPr>
            <w:tcW w:w="1417" w:type="dxa"/>
          </w:tcPr>
          <w:p w14:paraId="0E6D0884">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c>
          <w:tcPr>
            <w:tcW w:w="1701" w:type="dxa"/>
            <w:vMerge w:val="continue"/>
            <w:vAlign w:val="center"/>
          </w:tcPr>
          <w:p w14:paraId="07EC58A5">
            <w:pPr>
              <w:jc w:val="center"/>
              <w:rPr>
                <w:rFonts w:hint="default" w:ascii="Times New Roman" w:hAnsi="Times New Roman" w:cs="Times New Roman"/>
                <w:b/>
                <w:i w:val="0"/>
                <w:iCs w:val="0"/>
                <w:position w:val="-1"/>
                <w:sz w:val="24"/>
                <w:szCs w:val="24"/>
              </w:rPr>
            </w:pPr>
          </w:p>
        </w:tc>
        <w:tc>
          <w:tcPr>
            <w:tcW w:w="1843" w:type="dxa"/>
          </w:tcPr>
          <w:p w14:paraId="11115742">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c</w:t>
            </w:r>
          </w:p>
        </w:tc>
        <w:tc>
          <w:tcPr>
            <w:tcW w:w="1559" w:type="dxa"/>
          </w:tcPr>
          <w:p w14:paraId="614D43FC">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Đ</w:t>
            </w:r>
          </w:p>
        </w:tc>
      </w:tr>
      <w:tr w14:paraId="6C71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vAlign w:val="center"/>
          </w:tcPr>
          <w:p w14:paraId="6E99985D">
            <w:pPr>
              <w:jc w:val="center"/>
              <w:rPr>
                <w:rFonts w:hint="default" w:ascii="Times New Roman" w:hAnsi="Times New Roman" w:cs="Times New Roman"/>
                <w:b/>
                <w:i w:val="0"/>
                <w:iCs w:val="0"/>
                <w:position w:val="-1"/>
                <w:sz w:val="24"/>
                <w:szCs w:val="24"/>
              </w:rPr>
            </w:pPr>
          </w:p>
        </w:tc>
        <w:tc>
          <w:tcPr>
            <w:tcW w:w="1418" w:type="dxa"/>
          </w:tcPr>
          <w:p w14:paraId="15772764">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d</w:t>
            </w:r>
          </w:p>
        </w:tc>
        <w:tc>
          <w:tcPr>
            <w:tcW w:w="1417" w:type="dxa"/>
          </w:tcPr>
          <w:p w14:paraId="172EE7B2">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c>
          <w:tcPr>
            <w:tcW w:w="1701" w:type="dxa"/>
            <w:vMerge w:val="continue"/>
            <w:vAlign w:val="center"/>
          </w:tcPr>
          <w:p w14:paraId="7D7B4C43">
            <w:pPr>
              <w:jc w:val="center"/>
              <w:rPr>
                <w:rFonts w:hint="default" w:ascii="Times New Roman" w:hAnsi="Times New Roman" w:cs="Times New Roman"/>
                <w:b/>
                <w:i w:val="0"/>
                <w:iCs w:val="0"/>
                <w:position w:val="-1"/>
                <w:sz w:val="24"/>
                <w:szCs w:val="24"/>
              </w:rPr>
            </w:pPr>
          </w:p>
        </w:tc>
        <w:tc>
          <w:tcPr>
            <w:tcW w:w="1843" w:type="dxa"/>
          </w:tcPr>
          <w:p w14:paraId="7E2993CE">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d</w:t>
            </w:r>
          </w:p>
        </w:tc>
        <w:tc>
          <w:tcPr>
            <w:tcW w:w="1559" w:type="dxa"/>
          </w:tcPr>
          <w:p w14:paraId="1C185494">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r>
      <w:tr w14:paraId="6BEF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restart"/>
            <w:vAlign w:val="center"/>
          </w:tcPr>
          <w:p w14:paraId="556E0B62">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2</w:t>
            </w:r>
          </w:p>
        </w:tc>
        <w:tc>
          <w:tcPr>
            <w:tcW w:w="1418" w:type="dxa"/>
          </w:tcPr>
          <w:p w14:paraId="79B79B05">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a</w:t>
            </w:r>
          </w:p>
        </w:tc>
        <w:tc>
          <w:tcPr>
            <w:tcW w:w="1417" w:type="dxa"/>
          </w:tcPr>
          <w:p w14:paraId="13C308A7">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c>
          <w:tcPr>
            <w:tcW w:w="1701" w:type="dxa"/>
            <w:vMerge w:val="restart"/>
            <w:vAlign w:val="center"/>
          </w:tcPr>
          <w:p w14:paraId="3C2FAFA2">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4</w:t>
            </w:r>
          </w:p>
        </w:tc>
        <w:tc>
          <w:tcPr>
            <w:tcW w:w="1843" w:type="dxa"/>
          </w:tcPr>
          <w:p w14:paraId="0C719FD7">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a</w:t>
            </w:r>
          </w:p>
        </w:tc>
        <w:tc>
          <w:tcPr>
            <w:tcW w:w="1559" w:type="dxa"/>
          </w:tcPr>
          <w:p w14:paraId="7E0DA13E">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r>
      <w:tr w14:paraId="548E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tcPr>
          <w:p w14:paraId="65AC0052">
            <w:pPr>
              <w:rPr>
                <w:rFonts w:hint="default" w:ascii="Times New Roman" w:hAnsi="Times New Roman" w:cs="Times New Roman"/>
                <w:b/>
                <w:i w:val="0"/>
                <w:iCs w:val="0"/>
                <w:position w:val="-1"/>
                <w:sz w:val="24"/>
                <w:szCs w:val="24"/>
              </w:rPr>
            </w:pPr>
          </w:p>
        </w:tc>
        <w:tc>
          <w:tcPr>
            <w:tcW w:w="1418" w:type="dxa"/>
          </w:tcPr>
          <w:p w14:paraId="1295487F">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b</w:t>
            </w:r>
          </w:p>
        </w:tc>
        <w:tc>
          <w:tcPr>
            <w:tcW w:w="1417" w:type="dxa"/>
          </w:tcPr>
          <w:p w14:paraId="040AE989">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c>
          <w:tcPr>
            <w:tcW w:w="1701" w:type="dxa"/>
            <w:vMerge w:val="continue"/>
          </w:tcPr>
          <w:p w14:paraId="31ADE57E">
            <w:pPr>
              <w:rPr>
                <w:rFonts w:hint="default" w:ascii="Times New Roman" w:hAnsi="Times New Roman" w:cs="Times New Roman"/>
                <w:b/>
                <w:i w:val="0"/>
                <w:iCs w:val="0"/>
                <w:position w:val="-1"/>
                <w:sz w:val="24"/>
                <w:szCs w:val="24"/>
              </w:rPr>
            </w:pPr>
          </w:p>
        </w:tc>
        <w:tc>
          <w:tcPr>
            <w:tcW w:w="1843" w:type="dxa"/>
          </w:tcPr>
          <w:p w14:paraId="7749D981">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b</w:t>
            </w:r>
          </w:p>
        </w:tc>
        <w:tc>
          <w:tcPr>
            <w:tcW w:w="1559" w:type="dxa"/>
          </w:tcPr>
          <w:p w14:paraId="672A15AF">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r>
      <w:tr w14:paraId="7A52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tcPr>
          <w:p w14:paraId="03DF7ED6">
            <w:pPr>
              <w:rPr>
                <w:rFonts w:hint="default" w:ascii="Times New Roman" w:hAnsi="Times New Roman" w:cs="Times New Roman"/>
                <w:b/>
                <w:i w:val="0"/>
                <w:iCs w:val="0"/>
                <w:position w:val="-1"/>
                <w:sz w:val="24"/>
                <w:szCs w:val="24"/>
              </w:rPr>
            </w:pPr>
          </w:p>
        </w:tc>
        <w:tc>
          <w:tcPr>
            <w:tcW w:w="1418" w:type="dxa"/>
          </w:tcPr>
          <w:p w14:paraId="301188AC">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c</w:t>
            </w:r>
          </w:p>
        </w:tc>
        <w:tc>
          <w:tcPr>
            <w:tcW w:w="1417" w:type="dxa"/>
          </w:tcPr>
          <w:p w14:paraId="2BB4F96A">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c>
          <w:tcPr>
            <w:tcW w:w="1701" w:type="dxa"/>
            <w:vMerge w:val="continue"/>
          </w:tcPr>
          <w:p w14:paraId="58D1238F">
            <w:pPr>
              <w:rPr>
                <w:rFonts w:hint="default" w:ascii="Times New Roman" w:hAnsi="Times New Roman" w:cs="Times New Roman"/>
                <w:b/>
                <w:i w:val="0"/>
                <w:iCs w:val="0"/>
                <w:position w:val="-1"/>
                <w:sz w:val="24"/>
                <w:szCs w:val="24"/>
              </w:rPr>
            </w:pPr>
          </w:p>
        </w:tc>
        <w:tc>
          <w:tcPr>
            <w:tcW w:w="1843" w:type="dxa"/>
          </w:tcPr>
          <w:p w14:paraId="6A4E0CCC">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c</w:t>
            </w:r>
          </w:p>
        </w:tc>
        <w:tc>
          <w:tcPr>
            <w:tcW w:w="1559" w:type="dxa"/>
          </w:tcPr>
          <w:p w14:paraId="4F4DE4DF">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r>
      <w:tr w14:paraId="639E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vMerge w:val="continue"/>
          </w:tcPr>
          <w:p w14:paraId="39FD9B77">
            <w:pPr>
              <w:rPr>
                <w:rFonts w:hint="default" w:ascii="Times New Roman" w:hAnsi="Times New Roman" w:cs="Times New Roman"/>
                <w:b/>
                <w:i w:val="0"/>
                <w:iCs w:val="0"/>
                <w:position w:val="-1"/>
                <w:sz w:val="24"/>
                <w:szCs w:val="24"/>
              </w:rPr>
            </w:pPr>
          </w:p>
        </w:tc>
        <w:tc>
          <w:tcPr>
            <w:tcW w:w="1418" w:type="dxa"/>
          </w:tcPr>
          <w:p w14:paraId="5141E9B0">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d</w:t>
            </w:r>
          </w:p>
        </w:tc>
        <w:tc>
          <w:tcPr>
            <w:tcW w:w="1417" w:type="dxa"/>
          </w:tcPr>
          <w:p w14:paraId="68AEED63">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S</w:t>
            </w:r>
          </w:p>
        </w:tc>
        <w:tc>
          <w:tcPr>
            <w:tcW w:w="1701" w:type="dxa"/>
            <w:vMerge w:val="continue"/>
          </w:tcPr>
          <w:p w14:paraId="19D5D0C0">
            <w:pPr>
              <w:rPr>
                <w:rFonts w:hint="default" w:ascii="Times New Roman" w:hAnsi="Times New Roman" w:cs="Times New Roman"/>
                <w:b/>
                <w:i w:val="0"/>
                <w:iCs w:val="0"/>
                <w:position w:val="-1"/>
                <w:sz w:val="24"/>
                <w:szCs w:val="24"/>
              </w:rPr>
            </w:pPr>
          </w:p>
        </w:tc>
        <w:tc>
          <w:tcPr>
            <w:tcW w:w="1843" w:type="dxa"/>
          </w:tcPr>
          <w:p w14:paraId="3AB60ACD">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w w:val="99"/>
                <w:sz w:val="24"/>
                <w:szCs w:val="24"/>
              </w:rPr>
              <w:t>d</w:t>
            </w:r>
          </w:p>
        </w:tc>
        <w:tc>
          <w:tcPr>
            <w:tcW w:w="1559" w:type="dxa"/>
          </w:tcPr>
          <w:p w14:paraId="74C92506">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lang w:val="en-US"/>
              </w:rPr>
              <w:t>Đ</w:t>
            </w:r>
          </w:p>
        </w:tc>
      </w:tr>
    </w:tbl>
    <w:p w14:paraId="0C1F978B">
      <w:pPr>
        <w:ind w:firstLine="120" w:firstLineChars="50"/>
        <w:rPr>
          <w:rFonts w:hint="default" w:ascii="Times New Roman" w:hAnsi="Times New Roman" w:cs="Times New Roman"/>
          <w:b/>
          <w:i w:val="0"/>
          <w:iCs w:val="0"/>
          <w:sz w:val="24"/>
          <w:szCs w:val="24"/>
        </w:rPr>
      </w:pPr>
      <w:r>
        <w:rPr>
          <w:rFonts w:hint="default" w:ascii="Times New Roman" w:hAnsi="Times New Roman" w:cs="Times New Roman"/>
          <w:b/>
          <w:i w:val="0"/>
          <w:iCs w:val="0"/>
          <w:position w:val="-1"/>
          <w:sz w:val="24"/>
          <w:szCs w:val="24"/>
        </w:rPr>
        <w:t>B.</w:t>
      </w:r>
      <w:r>
        <w:rPr>
          <w:rFonts w:hint="default" w:ascii="Times New Roman" w:hAnsi="Times New Roman" w:cs="Times New Roman"/>
          <w:b/>
          <w:i w:val="0"/>
          <w:iCs w:val="0"/>
          <w:spacing w:val="-3"/>
          <w:position w:val="-1"/>
          <w:sz w:val="24"/>
          <w:szCs w:val="24"/>
        </w:rPr>
        <w:t xml:space="preserve"> </w:t>
      </w:r>
      <w:r>
        <w:rPr>
          <w:rFonts w:hint="default" w:ascii="Times New Roman" w:hAnsi="Times New Roman" w:cs="Times New Roman"/>
          <w:b/>
          <w:i w:val="0"/>
          <w:iCs w:val="0"/>
          <w:position w:val="-1"/>
          <w:sz w:val="24"/>
          <w:szCs w:val="24"/>
        </w:rPr>
        <w:t>TỰ</w:t>
      </w:r>
      <w:r>
        <w:rPr>
          <w:rFonts w:hint="default" w:ascii="Times New Roman" w:hAnsi="Times New Roman" w:cs="Times New Roman"/>
          <w:b/>
          <w:i w:val="0"/>
          <w:iCs w:val="0"/>
          <w:spacing w:val="-4"/>
          <w:position w:val="-1"/>
          <w:sz w:val="24"/>
          <w:szCs w:val="24"/>
        </w:rPr>
        <w:t xml:space="preserve"> </w:t>
      </w:r>
      <w:r>
        <w:rPr>
          <w:rFonts w:hint="default" w:ascii="Times New Roman" w:hAnsi="Times New Roman" w:cs="Times New Roman"/>
          <w:b/>
          <w:i w:val="0"/>
          <w:iCs w:val="0"/>
          <w:spacing w:val="2"/>
          <w:position w:val="-1"/>
          <w:sz w:val="24"/>
          <w:szCs w:val="24"/>
        </w:rPr>
        <w:t>L</w:t>
      </w:r>
      <w:r>
        <w:rPr>
          <w:rFonts w:hint="default" w:ascii="Times New Roman" w:hAnsi="Times New Roman" w:cs="Times New Roman"/>
          <w:b/>
          <w:i w:val="0"/>
          <w:iCs w:val="0"/>
          <w:position w:val="-1"/>
          <w:sz w:val="24"/>
          <w:szCs w:val="24"/>
        </w:rPr>
        <w:t>UẬN (3,0 điểm)</w:t>
      </w:r>
    </w:p>
    <w:tbl>
      <w:tblPr>
        <w:tblStyle w:val="7"/>
        <w:tblW w:w="0" w:type="auto"/>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1020"/>
        <w:gridCol w:w="862"/>
      </w:tblGrid>
      <w:tr w14:paraId="3DE4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3056885">
            <w:pP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Câu hỏi</w:t>
            </w:r>
          </w:p>
        </w:tc>
        <w:tc>
          <w:tcPr>
            <w:tcW w:w="11020" w:type="dxa"/>
          </w:tcPr>
          <w:p w14:paraId="7187728E">
            <w:pP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Nội dung</w:t>
            </w:r>
          </w:p>
        </w:tc>
        <w:tc>
          <w:tcPr>
            <w:tcW w:w="862" w:type="dxa"/>
          </w:tcPr>
          <w:p w14:paraId="7442B349">
            <w:pP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Điểm</w:t>
            </w:r>
          </w:p>
        </w:tc>
      </w:tr>
      <w:tr w14:paraId="333C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0AD6C3D">
            <w:pPr>
              <w:rPr>
                <w:rFonts w:hint="default" w:ascii="Times New Roman" w:hAnsi="Times New Roman" w:cs="Times New Roman"/>
                <w:b/>
                <w:i w:val="0"/>
                <w:iCs w:val="0"/>
                <w:position w:val="-1"/>
                <w:sz w:val="24"/>
                <w:szCs w:val="24"/>
              </w:rPr>
            </w:pPr>
          </w:p>
          <w:p w14:paraId="681E125C">
            <w:pPr>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Câu 1</w:t>
            </w:r>
          </w:p>
          <w:p w14:paraId="64B34815">
            <w:pPr>
              <w:ind w:left="-80" w:right="34"/>
              <w:jc w:val="cente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(1,0 điểm)</w:t>
            </w:r>
          </w:p>
        </w:tc>
        <w:tc>
          <w:tcPr>
            <w:tcW w:w="11020" w:type="dxa"/>
          </w:tcPr>
          <w:p w14:paraId="0FEA15B8">
            <w:pPr>
              <w:spacing w:after="0" w:line="240" w:lineRule="auto"/>
              <w:jc w:val="both"/>
              <w:rPr>
                <w:rFonts w:hint="default" w:ascii="Times New Roman" w:hAnsi="Times New Roman" w:cs="Times New Roman"/>
                <w:i w:val="0"/>
                <w:iCs w:val="0"/>
                <w:sz w:val="24"/>
                <w:szCs w:val="24"/>
                <w:lang w:val="vi-VN"/>
              </w:rPr>
            </w:pPr>
            <w:r>
              <w:rPr>
                <w:rFonts w:hint="default" w:ascii="Times New Roman" w:hAnsi="Times New Roman" w:cs="Times New Roman"/>
                <w:b/>
                <w:bCs/>
                <w:i w:val="0"/>
                <w:iCs w:val="0"/>
                <w:sz w:val="24"/>
                <w:szCs w:val="24"/>
                <w:lang w:val="vi-VN"/>
              </w:rPr>
              <w:t>Trách nhiệm của HS trong việc thực hiện quyền bất khả xâm phạm về chỗ ở của công dân:</w:t>
            </w:r>
            <w:r>
              <w:rPr>
                <w:rFonts w:hint="default" w:ascii="Times New Roman" w:hAnsi="Times New Roman" w:cs="Times New Roman"/>
                <w:i w:val="0"/>
                <w:iCs w:val="0"/>
                <w:sz w:val="24"/>
                <w:szCs w:val="24"/>
                <w:lang w:val="vi-VN"/>
              </w:rPr>
              <w:t xml:space="preserve"> </w:t>
            </w:r>
          </w:p>
          <w:p w14:paraId="593C015A">
            <w:pPr>
              <w:spacing w:after="0" w:line="240" w:lineRule="auto"/>
              <w:jc w:val="both"/>
              <w:rPr>
                <w:rFonts w:hint="default" w:ascii="Times New Roman" w:hAnsi="Times New Roman" w:cs="Times New Roman"/>
                <w:i w:val="0"/>
                <w:iCs w:val="0"/>
                <w:sz w:val="24"/>
                <w:szCs w:val="24"/>
                <w:lang w:val="vi-VN"/>
              </w:rPr>
            </w:pPr>
            <w:r>
              <w:rPr>
                <w:rFonts w:hint="default" w:ascii="Times New Roman" w:hAnsi="Times New Roman" w:cs="Times New Roman"/>
                <w:i w:val="0"/>
                <w:iCs w:val="0"/>
                <w:sz w:val="24"/>
                <w:szCs w:val="24"/>
                <w:lang w:val="en-US"/>
              </w:rPr>
              <w:t>- K</w:t>
            </w:r>
            <w:r>
              <w:rPr>
                <w:rFonts w:hint="default" w:ascii="Times New Roman" w:hAnsi="Times New Roman" w:cs="Times New Roman"/>
                <w:i w:val="0"/>
                <w:iCs w:val="0"/>
                <w:sz w:val="24"/>
                <w:szCs w:val="24"/>
                <w:lang w:val="vi-VN"/>
              </w:rPr>
              <w:t>hông được tự ý vào chỗ ở của người khác khi chưa được sự đồng ý</w:t>
            </w:r>
            <w:r>
              <w:rPr>
                <w:rFonts w:hint="default" w:ascii="Times New Roman" w:hAnsi="Times New Roman" w:cs="Times New Roman"/>
                <w:i w:val="0"/>
                <w:iCs w:val="0"/>
                <w:sz w:val="24"/>
                <w:szCs w:val="24"/>
                <w:lang w:val="en-US"/>
              </w:rPr>
              <w:t>.</w:t>
            </w:r>
            <w:r>
              <w:rPr>
                <w:rFonts w:hint="default" w:ascii="Times New Roman" w:hAnsi="Times New Roman" w:cs="Times New Roman"/>
                <w:i w:val="0"/>
                <w:iCs w:val="0"/>
                <w:sz w:val="24"/>
                <w:szCs w:val="24"/>
                <w:lang w:val="vi-VN"/>
              </w:rPr>
              <w:t xml:space="preserve"> </w:t>
            </w:r>
          </w:p>
          <w:p w14:paraId="3259A1BA">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C</w:t>
            </w:r>
            <w:r>
              <w:rPr>
                <w:rFonts w:hint="default" w:ascii="Times New Roman" w:hAnsi="Times New Roman" w:cs="Times New Roman"/>
                <w:i w:val="0"/>
                <w:iCs w:val="0"/>
                <w:sz w:val="24"/>
                <w:szCs w:val="24"/>
                <w:lang w:val="vi-VN"/>
              </w:rPr>
              <w:t xml:space="preserve">ần tích cực học tập, tìm hiểu </w:t>
            </w:r>
            <w:r>
              <w:rPr>
                <w:rFonts w:hint="default" w:ascii="Times New Roman" w:hAnsi="Times New Roman" w:cs="Times New Roman"/>
                <w:i w:val="0"/>
                <w:iCs w:val="0"/>
                <w:sz w:val="24"/>
                <w:szCs w:val="24"/>
                <w:lang w:val="en-US"/>
              </w:rPr>
              <w:t xml:space="preserve">và tuân thủ </w:t>
            </w:r>
            <w:r>
              <w:rPr>
                <w:rFonts w:hint="default" w:ascii="Times New Roman" w:hAnsi="Times New Roman" w:cs="Times New Roman"/>
                <w:i w:val="0"/>
                <w:iCs w:val="0"/>
                <w:sz w:val="24"/>
                <w:szCs w:val="24"/>
                <w:lang w:val="vi-VN"/>
              </w:rPr>
              <w:t>các quy định của pháp luật về quyền bất khả xâm phạm chỗ ở của công dân</w:t>
            </w:r>
            <w:r>
              <w:rPr>
                <w:rFonts w:hint="default" w:ascii="Times New Roman" w:hAnsi="Times New Roman" w:cs="Times New Roman"/>
                <w:i w:val="0"/>
                <w:iCs w:val="0"/>
                <w:sz w:val="24"/>
                <w:szCs w:val="24"/>
                <w:lang w:val="en-US"/>
              </w:rPr>
              <w:t>.</w:t>
            </w:r>
          </w:p>
          <w:p w14:paraId="30E24085">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 </w:t>
            </w:r>
            <w:r>
              <w:rPr>
                <w:rFonts w:hint="default" w:ascii="Times New Roman" w:hAnsi="Times New Roman" w:cs="Times New Roman"/>
                <w:i w:val="0"/>
                <w:iCs w:val="0"/>
                <w:sz w:val="24"/>
                <w:szCs w:val="24"/>
                <w:lang w:val="vi-VN"/>
              </w:rPr>
              <w:t xml:space="preserve"> </w:t>
            </w:r>
            <w:r>
              <w:rPr>
                <w:rFonts w:hint="default" w:ascii="Times New Roman" w:hAnsi="Times New Roman" w:cs="Times New Roman"/>
                <w:i w:val="0"/>
                <w:iCs w:val="0"/>
                <w:sz w:val="24"/>
                <w:szCs w:val="24"/>
                <w:lang w:val="en-US"/>
              </w:rPr>
              <w:t>Đ</w:t>
            </w:r>
            <w:r>
              <w:rPr>
                <w:rFonts w:hint="default" w:ascii="Times New Roman" w:hAnsi="Times New Roman" w:cs="Times New Roman"/>
                <w:i w:val="0"/>
                <w:iCs w:val="0"/>
                <w:sz w:val="24"/>
                <w:szCs w:val="24"/>
                <w:lang w:val="vi-VN"/>
              </w:rPr>
              <w:t>ấu tranh, phê phán, tố cáo các hành vi vi phạm quyền bất khả xâm phạm về chỗ ở của công dân</w:t>
            </w:r>
            <w:r>
              <w:rPr>
                <w:rFonts w:hint="default" w:ascii="Times New Roman" w:hAnsi="Times New Roman" w:cs="Times New Roman"/>
                <w:i w:val="0"/>
                <w:iCs w:val="0"/>
                <w:sz w:val="24"/>
                <w:szCs w:val="24"/>
                <w:lang w:val="en-US"/>
              </w:rPr>
              <w:t>.</w:t>
            </w:r>
          </w:p>
          <w:p w14:paraId="5AF3C84E">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T</w:t>
            </w:r>
            <w:r>
              <w:rPr>
                <w:rFonts w:hint="default" w:ascii="Times New Roman" w:hAnsi="Times New Roman" w:cs="Times New Roman"/>
                <w:i w:val="0"/>
                <w:iCs w:val="0"/>
                <w:sz w:val="24"/>
                <w:szCs w:val="24"/>
                <w:lang w:val="vi-VN"/>
              </w:rPr>
              <w:t>ham gia tuyên truyền, vận động, phổ biến các quy định của pháp luật về quyền bất khả xâm phạm về chỗ ở đến mọi người xung quanh</w:t>
            </w:r>
            <w:r>
              <w:rPr>
                <w:rFonts w:hint="default" w:ascii="Times New Roman" w:hAnsi="Times New Roman" w:cs="Times New Roman"/>
                <w:i w:val="0"/>
                <w:iCs w:val="0"/>
                <w:sz w:val="24"/>
                <w:szCs w:val="24"/>
                <w:lang w:val="en-US"/>
              </w:rPr>
              <w:t>.</w:t>
            </w:r>
          </w:p>
          <w:p w14:paraId="32DCF4E0">
            <w:pPr>
              <w:spacing w:after="0" w:line="240" w:lineRule="auto"/>
              <w:jc w:val="both"/>
              <w:rPr>
                <w:rFonts w:hint="default" w:ascii="Times New Roman" w:hAnsi="Times New Roman" w:cs="Times New Roman"/>
                <w:b/>
                <w:bCs/>
                <w:i w:val="0"/>
                <w:iCs w:val="0"/>
                <w:sz w:val="24"/>
                <w:szCs w:val="24"/>
                <w:lang w:val="vi-VN"/>
              </w:rPr>
            </w:pPr>
            <w:r>
              <w:rPr>
                <w:rFonts w:hint="default" w:ascii="Times New Roman" w:hAnsi="Times New Roman" w:cs="Times New Roman"/>
                <w:b/>
                <w:bCs/>
                <w:i w:val="0"/>
                <w:iCs w:val="0"/>
                <w:sz w:val="24"/>
                <w:szCs w:val="24"/>
                <w:lang w:val="vi-VN"/>
              </w:rPr>
              <w:t>Một số việc HS nên làm để thực hiện tốt quyền bất khả xâm phạm về chỗ ở của công dân:</w:t>
            </w:r>
          </w:p>
          <w:p w14:paraId="698F25A0">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b/>
                <w:bCs/>
                <w:i w:val="0"/>
                <w:iCs w:val="0"/>
                <w:sz w:val="24"/>
                <w:szCs w:val="24"/>
                <w:lang w:val="en-US"/>
              </w:rPr>
              <w:t xml:space="preserve">- </w:t>
            </w:r>
            <w:r>
              <w:rPr>
                <w:rFonts w:hint="default" w:ascii="Times New Roman" w:hAnsi="Times New Roman" w:cs="Times New Roman"/>
                <w:i w:val="0"/>
                <w:iCs w:val="0"/>
                <w:sz w:val="24"/>
                <w:szCs w:val="24"/>
                <w:lang w:val="en-US"/>
              </w:rPr>
              <w:t>X</w:t>
            </w:r>
            <w:r>
              <w:rPr>
                <w:rFonts w:hint="default" w:ascii="Times New Roman" w:hAnsi="Times New Roman" w:cs="Times New Roman"/>
                <w:i w:val="0"/>
                <w:iCs w:val="0"/>
                <w:sz w:val="24"/>
                <w:szCs w:val="24"/>
                <w:lang w:val="vi-VN"/>
              </w:rPr>
              <w:t>in phép và chỉ vào nhà của người khác khi có sự đồng ý của chủ nhà</w:t>
            </w:r>
            <w:r>
              <w:rPr>
                <w:rFonts w:hint="default" w:ascii="Times New Roman" w:hAnsi="Times New Roman" w:cs="Times New Roman"/>
                <w:i w:val="0"/>
                <w:iCs w:val="0"/>
                <w:sz w:val="24"/>
                <w:szCs w:val="24"/>
                <w:lang w:val="en-US"/>
              </w:rPr>
              <w:t>.</w:t>
            </w:r>
          </w:p>
          <w:p w14:paraId="30250A5F">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vi-VN"/>
              </w:rPr>
              <w:t xml:space="preserve"> </w:t>
            </w:r>
            <w:r>
              <w:rPr>
                <w:rFonts w:hint="default" w:ascii="Times New Roman" w:hAnsi="Times New Roman" w:cs="Times New Roman"/>
                <w:i w:val="0"/>
                <w:iCs w:val="0"/>
                <w:sz w:val="24"/>
                <w:szCs w:val="24"/>
                <w:lang w:val="en-US"/>
              </w:rPr>
              <w:t>- T</w:t>
            </w:r>
            <w:r>
              <w:rPr>
                <w:rFonts w:hint="default" w:ascii="Times New Roman" w:hAnsi="Times New Roman" w:cs="Times New Roman"/>
                <w:i w:val="0"/>
                <w:iCs w:val="0"/>
                <w:sz w:val="24"/>
                <w:szCs w:val="24"/>
                <w:lang w:val="vi-VN"/>
              </w:rPr>
              <w:t>ừ chối, không nghe theo sự rủ rê của bạn bè xâm phạm trái phép chỗ ở của người khác</w:t>
            </w:r>
            <w:r>
              <w:rPr>
                <w:rFonts w:hint="default" w:ascii="Times New Roman" w:hAnsi="Times New Roman" w:cs="Times New Roman"/>
                <w:i w:val="0"/>
                <w:iCs w:val="0"/>
                <w:sz w:val="24"/>
                <w:szCs w:val="24"/>
                <w:lang w:val="en-US"/>
              </w:rPr>
              <w:t xml:space="preserve"> và</w:t>
            </w:r>
            <w:r>
              <w:rPr>
                <w:rFonts w:hint="default" w:ascii="Times New Roman" w:hAnsi="Times New Roman" w:cs="Times New Roman"/>
                <w:i w:val="0"/>
                <w:iCs w:val="0"/>
                <w:sz w:val="24"/>
                <w:szCs w:val="24"/>
                <w:lang w:val="vi-VN"/>
              </w:rPr>
              <w:t xml:space="preserve"> không cho người khác vào nhà khi không có lí do hợp lí, cảm thấy không an toàn</w:t>
            </w:r>
            <w:r>
              <w:rPr>
                <w:rFonts w:hint="default" w:ascii="Times New Roman" w:hAnsi="Times New Roman" w:cs="Times New Roman"/>
                <w:i w:val="0"/>
                <w:iCs w:val="0"/>
                <w:sz w:val="24"/>
                <w:szCs w:val="24"/>
                <w:lang w:val="en-US"/>
              </w:rPr>
              <w:t>.</w:t>
            </w:r>
          </w:p>
          <w:p w14:paraId="4D0AF30B">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H</w:t>
            </w:r>
            <w:r>
              <w:rPr>
                <w:rFonts w:hint="default" w:ascii="Times New Roman" w:hAnsi="Times New Roman" w:cs="Times New Roman"/>
                <w:i w:val="0"/>
                <w:iCs w:val="0"/>
                <w:sz w:val="24"/>
                <w:szCs w:val="24"/>
                <w:lang w:val="vi-VN"/>
              </w:rPr>
              <w:t>ọc tập để nâng cao hiểu biết về các quy định của pháp luật về quyền bất khả xâm phạm chỗ ở của công dân</w:t>
            </w:r>
            <w:r>
              <w:rPr>
                <w:rFonts w:hint="default" w:ascii="Times New Roman" w:hAnsi="Times New Roman" w:cs="Times New Roman"/>
                <w:i w:val="0"/>
                <w:iCs w:val="0"/>
                <w:sz w:val="24"/>
                <w:szCs w:val="24"/>
                <w:lang w:val="en-US"/>
              </w:rPr>
              <w:t>.</w:t>
            </w:r>
          </w:p>
          <w:p w14:paraId="4FBFFE9F">
            <w:pPr>
              <w:spacing w:after="0" w:line="240" w:lineRule="auto"/>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w:t>
            </w:r>
            <w:r>
              <w:rPr>
                <w:rFonts w:hint="default" w:ascii="Times New Roman" w:hAnsi="Times New Roman" w:cs="Times New Roman"/>
                <w:i w:val="0"/>
                <w:iCs w:val="0"/>
                <w:sz w:val="24"/>
                <w:szCs w:val="24"/>
                <w:lang w:val="vi-VN"/>
              </w:rPr>
              <w:t xml:space="preserve"> </w:t>
            </w:r>
            <w:r>
              <w:rPr>
                <w:rFonts w:hint="default" w:ascii="Times New Roman" w:hAnsi="Times New Roman" w:cs="Times New Roman"/>
                <w:i w:val="0"/>
                <w:iCs w:val="0"/>
                <w:sz w:val="24"/>
                <w:szCs w:val="24"/>
                <w:lang w:val="en-US"/>
              </w:rPr>
              <w:t>H</w:t>
            </w:r>
            <w:r>
              <w:rPr>
                <w:rFonts w:hint="default" w:ascii="Times New Roman" w:hAnsi="Times New Roman" w:cs="Times New Roman"/>
                <w:i w:val="0"/>
                <w:iCs w:val="0"/>
                <w:sz w:val="24"/>
                <w:szCs w:val="24"/>
                <w:lang w:val="vi-VN"/>
              </w:rPr>
              <w:t>ướng dẫn, tuyên truyển cho mọi người xung quanh hiểu về quy</w:t>
            </w:r>
            <w:r>
              <w:rPr>
                <w:rFonts w:hint="default" w:ascii="Times New Roman" w:hAnsi="Times New Roman" w:cs="Times New Roman"/>
                <w:i w:val="0"/>
                <w:iCs w:val="0"/>
                <w:sz w:val="24"/>
                <w:szCs w:val="24"/>
                <w:lang w:val="en-US"/>
              </w:rPr>
              <w:t>ề</w:t>
            </w:r>
            <w:r>
              <w:rPr>
                <w:rFonts w:hint="default" w:ascii="Times New Roman" w:hAnsi="Times New Roman" w:cs="Times New Roman"/>
                <w:i w:val="0"/>
                <w:iCs w:val="0"/>
                <w:sz w:val="24"/>
                <w:szCs w:val="24"/>
                <w:lang w:val="vi-VN"/>
              </w:rPr>
              <w:t>n bất khả xâm phạm chỗ ở của công dân</w:t>
            </w:r>
            <w:r>
              <w:rPr>
                <w:rFonts w:hint="default" w:ascii="Times New Roman" w:hAnsi="Times New Roman" w:cs="Times New Roman"/>
                <w:i w:val="0"/>
                <w:iCs w:val="0"/>
                <w:sz w:val="24"/>
                <w:szCs w:val="24"/>
                <w:lang w:val="en-US"/>
              </w:rPr>
              <w:t>.</w:t>
            </w:r>
          </w:p>
          <w:p w14:paraId="6960CDEB">
            <w:pPr>
              <w:spacing w:after="40"/>
              <w:jc w:val="both"/>
              <w:rPr>
                <w:rFonts w:hint="default" w:ascii="Times New Roman" w:hAnsi="Times New Roman" w:cs="Times New Roman"/>
                <w:i w:val="0"/>
                <w:iCs w:val="0"/>
                <w:color w:val="000000"/>
                <w:sz w:val="24"/>
                <w:szCs w:val="24"/>
              </w:rPr>
            </w:pPr>
            <w:r>
              <w:rPr>
                <w:rFonts w:hint="default" w:ascii="Times New Roman" w:hAnsi="Times New Roman" w:cs="Times New Roman"/>
                <w:i w:val="0"/>
                <w:iCs w:val="0"/>
                <w:color w:val="000000"/>
                <w:sz w:val="24"/>
                <w:szCs w:val="24"/>
              </w:rPr>
              <w:t>(GV linh hoạt khi chấm)</w:t>
            </w:r>
          </w:p>
        </w:tc>
        <w:tc>
          <w:tcPr>
            <w:tcW w:w="862" w:type="dxa"/>
          </w:tcPr>
          <w:p w14:paraId="7C388509">
            <w:pPr>
              <w:jc w:val="both"/>
              <w:rPr>
                <w:rFonts w:hint="default" w:ascii="Times New Roman" w:hAnsi="Times New Roman" w:cs="Times New Roman"/>
                <w:i w:val="0"/>
                <w:iCs w:val="0"/>
                <w:sz w:val="24"/>
                <w:szCs w:val="24"/>
              </w:rPr>
            </w:pPr>
          </w:p>
          <w:p w14:paraId="4576B876">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4927CCF5">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16EEB1F1">
            <w:pPr>
              <w:jc w:val="right"/>
              <w:rPr>
                <w:rFonts w:hint="default" w:ascii="Times New Roman" w:hAnsi="Times New Roman" w:cs="Times New Roman"/>
                <w:i w:val="0"/>
                <w:iCs w:val="0"/>
                <w:sz w:val="24"/>
                <w:szCs w:val="24"/>
              </w:rPr>
            </w:pPr>
          </w:p>
          <w:p w14:paraId="5E2D2358">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734C73D7">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5704F1F8">
            <w:pPr>
              <w:jc w:val="center"/>
              <w:rPr>
                <w:rFonts w:hint="default" w:ascii="Times New Roman" w:hAnsi="Times New Roman" w:cs="Times New Roman"/>
                <w:i w:val="0"/>
                <w:iCs w:val="0"/>
                <w:sz w:val="24"/>
                <w:szCs w:val="24"/>
              </w:rPr>
            </w:pPr>
          </w:p>
          <w:p w14:paraId="5D2FE16E">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 xml:space="preserve">    0,2</w:t>
            </w:r>
            <w:r>
              <w:rPr>
                <w:rFonts w:hint="default" w:ascii="Times New Roman" w:hAnsi="Times New Roman" w:cs="Times New Roman"/>
                <w:i w:val="0"/>
                <w:iCs w:val="0"/>
                <w:sz w:val="24"/>
                <w:szCs w:val="24"/>
                <w:lang w:val="en-US"/>
              </w:rPr>
              <w:t>5</w:t>
            </w:r>
          </w:p>
          <w:p w14:paraId="5345D141">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2DDD0E90">
            <w:pPr>
              <w:jc w:val="right"/>
              <w:rPr>
                <w:rFonts w:hint="default" w:ascii="Times New Roman" w:hAnsi="Times New Roman" w:cs="Times New Roman"/>
                <w:i w:val="0"/>
                <w:iCs w:val="0"/>
                <w:sz w:val="24"/>
                <w:szCs w:val="24"/>
              </w:rPr>
            </w:pPr>
          </w:p>
          <w:p w14:paraId="57521A14">
            <w:p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p w14:paraId="1CA2125D">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rPr>
              <w:t>0,2</w:t>
            </w:r>
            <w:r>
              <w:rPr>
                <w:rFonts w:hint="default" w:ascii="Times New Roman" w:hAnsi="Times New Roman" w:cs="Times New Roman"/>
                <w:i w:val="0"/>
                <w:iCs w:val="0"/>
                <w:sz w:val="24"/>
                <w:szCs w:val="24"/>
                <w:lang w:val="en-US"/>
              </w:rPr>
              <w:t>5</w:t>
            </w:r>
          </w:p>
        </w:tc>
      </w:tr>
      <w:tr w14:paraId="0E1C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E1515D2">
            <w:pPr>
              <w:jc w:val="center"/>
              <w:rPr>
                <w:rFonts w:hint="default" w:ascii="Times New Roman" w:hAnsi="Times New Roman" w:cs="Times New Roman"/>
                <w:b/>
                <w:i w:val="0"/>
                <w:iCs w:val="0"/>
                <w:position w:val="-1"/>
                <w:sz w:val="24"/>
                <w:szCs w:val="24"/>
                <w:lang w:val="en-US"/>
              </w:rPr>
            </w:pPr>
            <w:r>
              <w:rPr>
                <w:rFonts w:hint="default" w:ascii="Times New Roman" w:hAnsi="Times New Roman" w:cs="Times New Roman"/>
                <w:b/>
                <w:i w:val="0"/>
                <w:iCs w:val="0"/>
                <w:position w:val="-1"/>
                <w:sz w:val="24"/>
                <w:szCs w:val="24"/>
              </w:rPr>
              <w:t xml:space="preserve">Câu </w:t>
            </w:r>
            <w:r>
              <w:rPr>
                <w:rFonts w:hint="default" w:ascii="Times New Roman" w:hAnsi="Times New Roman" w:cs="Times New Roman"/>
                <w:b/>
                <w:i w:val="0"/>
                <w:iCs w:val="0"/>
                <w:position w:val="-1"/>
                <w:sz w:val="24"/>
                <w:szCs w:val="24"/>
                <w:lang w:val="en-US"/>
              </w:rPr>
              <w:t>2</w:t>
            </w:r>
          </w:p>
          <w:p w14:paraId="5E4B51EC">
            <w:pPr>
              <w:rPr>
                <w:rFonts w:hint="default" w:ascii="Times New Roman" w:hAnsi="Times New Roman" w:cs="Times New Roman"/>
                <w:b/>
                <w:i w:val="0"/>
                <w:iCs w:val="0"/>
                <w:position w:val="-1"/>
                <w:sz w:val="24"/>
                <w:szCs w:val="24"/>
              </w:rPr>
            </w:pPr>
            <w:r>
              <w:rPr>
                <w:rFonts w:hint="default" w:ascii="Times New Roman" w:hAnsi="Times New Roman" w:cs="Times New Roman"/>
                <w:b/>
                <w:i w:val="0"/>
                <w:iCs w:val="0"/>
                <w:position w:val="-1"/>
                <w:sz w:val="24"/>
                <w:szCs w:val="24"/>
              </w:rPr>
              <w:t>(</w:t>
            </w:r>
            <w:r>
              <w:rPr>
                <w:rFonts w:hint="default" w:ascii="Times New Roman" w:hAnsi="Times New Roman" w:cs="Times New Roman"/>
                <w:b/>
                <w:i w:val="0"/>
                <w:iCs w:val="0"/>
                <w:position w:val="-1"/>
                <w:sz w:val="24"/>
                <w:szCs w:val="24"/>
                <w:lang w:val="en-US"/>
              </w:rPr>
              <w:t>2</w:t>
            </w:r>
            <w:r>
              <w:rPr>
                <w:rFonts w:hint="default" w:ascii="Times New Roman" w:hAnsi="Times New Roman" w:cs="Times New Roman"/>
                <w:b/>
                <w:i w:val="0"/>
                <w:iCs w:val="0"/>
                <w:position w:val="-1"/>
                <w:sz w:val="24"/>
                <w:szCs w:val="24"/>
              </w:rPr>
              <w:t>,0 điểm)</w:t>
            </w:r>
          </w:p>
        </w:tc>
        <w:tc>
          <w:tcPr>
            <w:tcW w:w="11020" w:type="dxa"/>
          </w:tcPr>
          <w:p w14:paraId="092DB3F2">
            <w:pPr>
              <w:pStyle w:val="5"/>
              <w:keepNext w:val="0"/>
              <w:keepLines w:val="0"/>
              <w:widowControl/>
              <w:suppressLineNumbers w:val="0"/>
              <w:shd w:val="clear" w:fill="FFFFFF"/>
              <w:ind w:left="0" w:firstLine="0"/>
              <w:rPr>
                <w:rStyle w:val="4"/>
                <w:rFonts w:hint="default" w:ascii="Times New Roman" w:hAnsi="Times New Roman" w:eastAsia="Arial" w:cs="Times New Roman"/>
                <w:i w:val="0"/>
                <w:iCs w:val="0"/>
                <w:caps w:val="0"/>
                <w:color w:val="000000"/>
                <w:spacing w:val="0"/>
                <w:sz w:val="24"/>
                <w:szCs w:val="24"/>
                <w:shd w:val="clear" w:fill="FFFFFF"/>
              </w:rPr>
            </w:pPr>
            <w:r>
              <w:rPr>
                <w:rStyle w:val="4"/>
                <w:rFonts w:hint="default" w:ascii="Times New Roman" w:hAnsi="Times New Roman" w:eastAsia="Arial" w:cs="Times New Roman"/>
                <w:i w:val="0"/>
                <w:iCs w:val="0"/>
                <w:caps w:val="0"/>
                <w:color w:val="000000"/>
                <w:spacing w:val="0"/>
                <w:sz w:val="24"/>
                <w:szCs w:val="24"/>
                <w:shd w:val="clear" w:fill="FFFFFF"/>
              </w:rPr>
              <w:t>- Theo Hiến pháp 2013 quyền được bảo hộ sức khỏe, tính mạng, danh dự và nhân ph</w:t>
            </w:r>
            <w:r>
              <w:rPr>
                <w:rStyle w:val="4"/>
                <w:rFonts w:hint="default" w:ascii="Times New Roman" w:hAnsi="Times New Roman" w:eastAsia="Arial" w:cs="Times New Roman"/>
                <w:i w:val="0"/>
                <w:iCs w:val="0"/>
                <w:caps w:val="0"/>
                <w:color w:val="000000"/>
                <w:spacing w:val="0"/>
                <w:sz w:val="24"/>
                <w:szCs w:val="24"/>
                <w:shd w:val="clear" w:fill="FFFFFF"/>
                <w:lang w:val="en-US"/>
              </w:rPr>
              <w:t>ẩm</w:t>
            </w:r>
            <w:r>
              <w:rPr>
                <w:rStyle w:val="4"/>
                <w:rFonts w:hint="default" w:ascii="Times New Roman" w:hAnsi="Times New Roman" w:eastAsia="Arial" w:cs="Times New Roman"/>
                <w:i w:val="0"/>
                <w:iCs w:val="0"/>
                <w:caps w:val="0"/>
                <w:color w:val="000000"/>
                <w:spacing w:val="0"/>
                <w:sz w:val="24"/>
                <w:szCs w:val="24"/>
                <w:shd w:val="clear" w:fill="FFFFFF"/>
              </w:rPr>
              <w:t xml:space="preserve"> của công dân là:</w:t>
            </w:r>
          </w:p>
          <w:p w14:paraId="0B381345">
            <w:pPr>
              <w:pStyle w:val="5"/>
              <w:keepNext w:val="0"/>
              <w:keepLines w:val="0"/>
              <w:widowControl/>
              <w:suppressLineNumbers w:val="0"/>
              <w:shd w:val="clear" w:fill="FFFFFF"/>
              <w:ind w:left="0" w:firstLine="0"/>
              <w:rPr>
                <w:rStyle w:val="4"/>
                <w:rFonts w:hint="default" w:ascii="Times New Roman" w:hAnsi="Times New Roman" w:eastAsia="Arial" w:cs="Times New Roman"/>
                <w:i w:val="0"/>
                <w:iCs w:val="0"/>
                <w:caps w:val="0"/>
                <w:color w:val="000000"/>
                <w:spacing w:val="0"/>
                <w:sz w:val="24"/>
                <w:szCs w:val="24"/>
                <w:shd w:val="clear" w:fill="FFFFFF"/>
              </w:rPr>
            </w:pPr>
            <w:r>
              <w:rPr>
                <w:rStyle w:val="4"/>
                <w:rFonts w:hint="default" w:ascii="Times New Roman" w:hAnsi="Times New Roman" w:eastAsia="Arial" w:cs="Times New Roman"/>
                <w:i w:val="0"/>
                <w:iCs w:val="0"/>
                <w:caps w:val="0"/>
                <w:color w:val="000000"/>
                <w:spacing w:val="0"/>
                <w:sz w:val="24"/>
                <w:szCs w:val="24"/>
                <w:shd w:val="clear" w:fill="FFFFFF"/>
              </w:rPr>
              <w:t>+ Mọi người đều có quyền được sống. Tính mạng con người được pháp luật bảo hộ. Không ai bị tước đoạt tính mạng trái pháp luật.</w:t>
            </w:r>
          </w:p>
          <w:p w14:paraId="623762E4">
            <w:pPr>
              <w:pStyle w:val="5"/>
              <w:keepNext w:val="0"/>
              <w:keepLines w:val="0"/>
              <w:widowControl/>
              <w:suppressLineNumbers w:val="0"/>
              <w:shd w:val="clear" w:fill="FFFFFF"/>
              <w:ind w:left="0" w:firstLine="0"/>
              <w:rPr>
                <w:rStyle w:val="4"/>
                <w:rFonts w:hint="default" w:ascii="Times New Roman" w:hAnsi="Times New Roman" w:eastAsia="Arial" w:cs="Times New Roman"/>
                <w:i w:val="0"/>
                <w:iCs w:val="0"/>
                <w:caps w:val="0"/>
                <w:color w:val="000000"/>
                <w:spacing w:val="0"/>
                <w:sz w:val="24"/>
                <w:szCs w:val="24"/>
                <w:shd w:val="clear" w:fill="FFFFFF"/>
              </w:rPr>
            </w:pPr>
            <w:r>
              <w:rPr>
                <w:rStyle w:val="4"/>
                <w:rFonts w:hint="default" w:ascii="Times New Roman" w:hAnsi="Times New Roman" w:eastAsia="Arial" w:cs="Times New Roman"/>
                <w:i w:val="0"/>
                <w:iCs w:val="0"/>
                <w:caps w:val="0"/>
                <w:color w:val="000000"/>
                <w:spacing w:val="0"/>
                <w:sz w:val="24"/>
                <w:szCs w:val="24"/>
                <w:shd w:val="clear" w:fill="FFFFFF"/>
              </w:rPr>
              <w:t>+ Mọi người có quyền bất khả xâm phạm về thân thể, được pháp luật bảo hộ về sức khỏe, danh dự và nhân phẩm</w:t>
            </w:r>
            <w:r>
              <w:rPr>
                <w:rStyle w:val="4"/>
                <w:rFonts w:hint="default" w:ascii="Times New Roman" w:hAnsi="Times New Roman" w:eastAsia="Arial" w:cs="Times New Roman"/>
                <w:i w:val="0"/>
                <w:iCs w:val="0"/>
                <w:caps w:val="0"/>
                <w:color w:val="000000"/>
                <w:spacing w:val="0"/>
                <w:sz w:val="24"/>
                <w:szCs w:val="24"/>
                <w:shd w:val="clear" w:fill="FFFFFF"/>
                <w:lang w:val="en-US"/>
              </w:rPr>
              <w:t>. K</w:t>
            </w:r>
            <w:r>
              <w:rPr>
                <w:rStyle w:val="4"/>
                <w:rFonts w:hint="default" w:ascii="Times New Roman" w:hAnsi="Times New Roman" w:eastAsia="Arial" w:cs="Times New Roman"/>
                <w:i w:val="0"/>
                <w:iCs w:val="0"/>
                <w:caps w:val="0"/>
                <w:color w:val="000000"/>
                <w:spacing w:val="0"/>
                <w:sz w:val="24"/>
                <w:szCs w:val="24"/>
                <w:shd w:val="clear" w:fill="FFFFFF"/>
              </w:rPr>
              <w:t>hông bị tra tấn, bạo lực, truy bức, nhục hình hay bất kì hình thức đối xử nào khác xâm phạm đến thân thể, sức khỏe, xúc phạm danh dự, nhân phẩm.</w:t>
            </w:r>
          </w:p>
          <w:p w14:paraId="1DA0A96A">
            <w:pPr>
              <w:pStyle w:val="5"/>
              <w:keepNext w:val="0"/>
              <w:keepLines w:val="0"/>
              <w:widowControl/>
              <w:suppressLineNumbers w:val="0"/>
              <w:shd w:val="clear" w:fill="FFFFFF"/>
              <w:ind w:left="0" w:firstLine="0"/>
              <w:rPr>
                <w:rFonts w:hint="default" w:ascii="Times New Roman" w:hAnsi="Times New Roman" w:eastAsia="Arial" w:cs="Times New Roman"/>
                <w:i w:val="0"/>
                <w:iCs w:val="0"/>
                <w:caps w:val="0"/>
                <w:color w:val="000000"/>
                <w:spacing w:val="0"/>
                <w:sz w:val="24"/>
                <w:szCs w:val="24"/>
              </w:rPr>
            </w:pPr>
            <w:r>
              <w:rPr>
                <w:rFonts w:hint="default" w:ascii="Times New Roman" w:hAnsi="Times New Roman" w:cs="Times New Roman"/>
                <w:b/>
                <w:i w:val="0"/>
                <w:iCs w:val="0"/>
                <w:sz w:val="24"/>
                <w:szCs w:val="24"/>
                <w:lang w:val="en-US"/>
              </w:rPr>
              <w:t xml:space="preserve">- </w:t>
            </w:r>
            <w:r>
              <w:rPr>
                <w:rFonts w:hint="default" w:ascii="Times New Roman" w:hAnsi="Times New Roman" w:cs="Times New Roman"/>
                <w:b w:val="0"/>
                <w:bCs/>
                <w:i w:val="0"/>
                <w:iCs w:val="0"/>
                <w:sz w:val="24"/>
                <w:szCs w:val="24"/>
                <w:lang w:val="en-US"/>
              </w:rPr>
              <w:t>H</w:t>
            </w:r>
            <w:r>
              <w:rPr>
                <w:rStyle w:val="4"/>
                <w:rFonts w:hint="default" w:ascii="Times New Roman" w:hAnsi="Times New Roman" w:eastAsia="Arial" w:cs="Times New Roman"/>
                <w:i w:val="0"/>
                <w:iCs w:val="0"/>
                <w:caps w:val="0"/>
                <w:color w:val="000000"/>
                <w:spacing w:val="0"/>
                <w:sz w:val="24"/>
                <w:szCs w:val="24"/>
                <w:shd w:val="clear" w:fill="FFFFFF"/>
              </w:rPr>
              <w:t>ành vi bịa đặt, loan truyền các thông tin sai trái về người khác gây ra các thiệt hại và lợi ích hợp pháp của người khác sẽ bị xử phạt như sau:</w:t>
            </w:r>
          </w:p>
          <w:p w14:paraId="466D0DF1">
            <w:pPr>
              <w:pStyle w:val="5"/>
              <w:keepNext w:val="0"/>
              <w:keepLines w:val="0"/>
              <w:widowControl/>
              <w:suppressLineNumbers w:val="0"/>
              <w:shd w:val="clear" w:fill="FFFFFF"/>
              <w:ind w:left="0" w:firstLine="0"/>
              <w:rPr>
                <w:rFonts w:hint="default" w:ascii="Times New Roman" w:hAnsi="Times New Roman" w:eastAsia="Arial" w:cs="Times New Roman"/>
                <w:i w:val="0"/>
                <w:iCs w:val="0"/>
                <w:caps w:val="0"/>
                <w:color w:val="000000"/>
                <w:spacing w:val="0"/>
                <w:sz w:val="24"/>
                <w:szCs w:val="24"/>
              </w:rPr>
            </w:pPr>
            <w:r>
              <w:rPr>
                <w:rStyle w:val="4"/>
                <w:rFonts w:hint="default" w:ascii="Times New Roman" w:hAnsi="Times New Roman" w:eastAsia="Arial" w:cs="Times New Roman"/>
                <w:i w:val="0"/>
                <w:iCs w:val="0"/>
                <w:caps w:val="0"/>
                <w:color w:val="000000"/>
                <w:spacing w:val="0"/>
                <w:sz w:val="24"/>
                <w:szCs w:val="24"/>
                <w:shd w:val="clear" w:fill="FFFFFF"/>
              </w:rPr>
              <w:t>+ Phạt tiền từ 10</w:t>
            </w:r>
            <w:r>
              <w:rPr>
                <w:rStyle w:val="4"/>
                <w:rFonts w:hint="default" w:ascii="Times New Roman" w:hAnsi="Times New Roman" w:eastAsia="Arial" w:cs="Times New Roman"/>
                <w:i w:val="0"/>
                <w:iCs w:val="0"/>
                <w:caps w:val="0"/>
                <w:color w:val="000000"/>
                <w:spacing w:val="0"/>
                <w:sz w:val="24"/>
                <w:szCs w:val="24"/>
                <w:shd w:val="clear" w:fill="FFFFFF"/>
                <w:lang w:val="en-US"/>
              </w:rPr>
              <w:t>.</w:t>
            </w:r>
            <w:r>
              <w:rPr>
                <w:rStyle w:val="4"/>
                <w:rFonts w:hint="default" w:ascii="Times New Roman" w:hAnsi="Times New Roman" w:eastAsia="Arial" w:cs="Times New Roman"/>
                <w:i w:val="0"/>
                <w:iCs w:val="0"/>
                <w:caps w:val="0"/>
                <w:color w:val="000000"/>
                <w:spacing w:val="0"/>
                <w:sz w:val="24"/>
                <w:szCs w:val="24"/>
                <w:shd w:val="clear" w:fill="FFFFFF"/>
              </w:rPr>
              <w:t>000</w:t>
            </w:r>
            <w:r>
              <w:rPr>
                <w:rStyle w:val="4"/>
                <w:rFonts w:hint="default" w:ascii="Times New Roman" w:hAnsi="Times New Roman" w:eastAsia="Arial" w:cs="Times New Roman"/>
                <w:i w:val="0"/>
                <w:iCs w:val="0"/>
                <w:caps w:val="0"/>
                <w:color w:val="000000"/>
                <w:spacing w:val="0"/>
                <w:sz w:val="24"/>
                <w:szCs w:val="24"/>
                <w:shd w:val="clear" w:fill="FFFFFF"/>
                <w:lang w:val="en-US"/>
              </w:rPr>
              <w:t>.</w:t>
            </w:r>
            <w:r>
              <w:rPr>
                <w:rStyle w:val="4"/>
                <w:rFonts w:hint="default" w:ascii="Times New Roman" w:hAnsi="Times New Roman" w:eastAsia="Arial" w:cs="Times New Roman"/>
                <w:i w:val="0"/>
                <w:iCs w:val="0"/>
                <w:caps w:val="0"/>
                <w:color w:val="000000"/>
                <w:spacing w:val="0"/>
                <w:sz w:val="24"/>
                <w:szCs w:val="24"/>
                <w:shd w:val="clear" w:fill="FFFFFF"/>
              </w:rPr>
              <w:t>000 đồng đến 50</w:t>
            </w:r>
            <w:r>
              <w:rPr>
                <w:rStyle w:val="4"/>
                <w:rFonts w:hint="default" w:ascii="Times New Roman" w:hAnsi="Times New Roman" w:eastAsia="Arial" w:cs="Times New Roman"/>
                <w:i w:val="0"/>
                <w:iCs w:val="0"/>
                <w:caps w:val="0"/>
                <w:color w:val="000000"/>
                <w:spacing w:val="0"/>
                <w:sz w:val="24"/>
                <w:szCs w:val="24"/>
                <w:shd w:val="clear" w:fill="FFFFFF"/>
                <w:lang w:val="en-US"/>
              </w:rPr>
              <w:t>.</w:t>
            </w:r>
            <w:r>
              <w:rPr>
                <w:rStyle w:val="4"/>
                <w:rFonts w:hint="default" w:ascii="Times New Roman" w:hAnsi="Times New Roman" w:eastAsia="Arial" w:cs="Times New Roman"/>
                <w:i w:val="0"/>
                <w:iCs w:val="0"/>
                <w:caps w:val="0"/>
                <w:color w:val="000000"/>
                <w:spacing w:val="0"/>
                <w:sz w:val="24"/>
                <w:szCs w:val="24"/>
                <w:shd w:val="clear" w:fill="FFFFFF"/>
              </w:rPr>
              <w:t>000</w:t>
            </w:r>
            <w:r>
              <w:rPr>
                <w:rStyle w:val="4"/>
                <w:rFonts w:hint="default" w:ascii="Times New Roman" w:hAnsi="Times New Roman" w:eastAsia="Arial" w:cs="Times New Roman"/>
                <w:i w:val="0"/>
                <w:iCs w:val="0"/>
                <w:caps w:val="0"/>
                <w:color w:val="000000"/>
                <w:spacing w:val="0"/>
                <w:sz w:val="24"/>
                <w:szCs w:val="24"/>
                <w:shd w:val="clear" w:fill="FFFFFF"/>
                <w:lang w:val="en-US"/>
              </w:rPr>
              <w:t>.</w:t>
            </w:r>
            <w:r>
              <w:rPr>
                <w:rStyle w:val="4"/>
                <w:rFonts w:hint="default" w:ascii="Times New Roman" w:hAnsi="Times New Roman" w:eastAsia="Arial" w:cs="Times New Roman"/>
                <w:i w:val="0"/>
                <w:iCs w:val="0"/>
                <w:caps w:val="0"/>
                <w:color w:val="000000"/>
                <w:spacing w:val="0"/>
                <w:sz w:val="24"/>
                <w:szCs w:val="24"/>
                <w:shd w:val="clear" w:fill="FFFFFF"/>
              </w:rPr>
              <w:t>000 đồng</w:t>
            </w:r>
          </w:p>
          <w:p w14:paraId="161E16CD">
            <w:pPr>
              <w:pStyle w:val="5"/>
              <w:keepNext w:val="0"/>
              <w:keepLines w:val="0"/>
              <w:widowControl/>
              <w:suppressLineNumbers w:val="0"/>
              <w:shd w:val="clear" w:fill="FFFFFF"/>
              <w:ind w:left="0" w:firstLine="0"/>
              <w:rPr>
                <w:rFonts w:hint="default" w:ascii="Times New Roman" w:hAnsi="Times New Roman" w:cs="Times New Roman"/>
                <w:b/>
                <w:i w:val="0"/>
                <w:iCs w:val="0"/>
                <w:position w:val="-1"/>
                <w:sz w:val="24"/>
                <w:szCs w:val="24"/>
              </w:rPr>
            </w:pPr>
            <w:r>
              <w:rPr>
                <w:rStyle w:val="4"/>
                <w:rFonts w:hint="default" w:ascii="Times New Roman" w:hAnsi="Times New Roman" w:eastAsia="Arial" w:cs="Times New Roman"/>
                <w:i w:val="0"/>
                <w:iCs w:val="0"/>
                <w:caps w:val="0"/>
                <w:color w:val="000000"/>
                <w:spacing w:val="0"/>
                <w:sz w:val="24"/>
                <w:szCs w:val="24"/>
                <w:shd w:val="clear" w:fill="FFFFFF"/>
              </w:rPr>
              <w:t>+ Phạt cải tạo không giam giữ đến 2 năm hoặc phạt tù từ 3 tháng đến 1 năm.</w:t>
            </w:r>
          </w:p>
        </w:tc>
        <w:tc>
          <w:tcPr>
            <w:tcW w:w="862" w:type="dxa"/>
          </w:tcPr>
          <w:p w14:paraId="1B5D69F3">
            <w:pPr>
              <w:rPr>
                <w:rFonts w:hint="default" w:ascii="Times New Roman" w:hAnsi="Times New Roman" w:cs="Times New Roman"/>
                <w:b/>
                <w:i w:val="0"/>
                <w:iCs w:val="0"/>
                <w:position w:val="-1"/>
                <w:sz w:val="24"/>
                <w:szCs w:val="24"/>
              </w:rPr>
            </w:pPr>
          </w:p>
          <w:p w14:paraId="37AA8554">
            <w:pPr>
              <w:rPr>
                <w:rFonts w:hint="default" w:ascii="Times New Roman" w:hAnsi="Times New Roman" w:cs="Times New Roman"/>
                <w:i w:val="0"/>
                <w:iCs w:val="0"/>
                <w:position w:val="-1"/>
                <w:sz w:val="24"/>
                <w:szCs w:val="24"/>
              </w:rPr>
            </w:pPr>
          </w:p>
          <w:p w14:paraId="784DACDD">
            <w:pPr>
              <w:rPr>
                <w:rFonts w:hint="default" w:ascii="Times New Roman" w:hAnsi="Times New Roman" w:cs="Times New Roman"/>
                <w:i w:val="0"/>
                <w:iCs w:val="0"/>
                <w:position w:val="-1"/>
                <w:sz w:val="24"/>
                <w:szCs w:val="24"/>
              </w:rPr>
            </w:pPr>
          </w:p>
          <w:p w14:paraId="2A23102A">
            <w:pPr>
              <w:rPr>
                <w:rFonts w:hint="default" w:ascii="Times New Roman" w:hAnsi="Times New Roman" w:cs="Times New Roman"/>
                <w:i w:val="0"/>
                <w:iCs w:val="0"/>
                <w:position w:val="-1"/>
                <w:sz w:val="24"/>
                <w:szCs w:val="24"/>
                <w:lang w:val="en-US"/>
              </w:rPr>
            </w:pPr>
            <w:r>
              <w:rPr>
                <w:rFonts w:hint="default" w:ascii="Times New Roman" w:hAnsi="Times New Roman" w:cs="Times New Roman"/>
                <w:i w:val="0"/>
                <w:iCs w:val="0"/>
                <w:position w:val="-1"/>
                <w:sz w:val="24"/>
                <w:szCs w:val="24"/>
                <w:lang w:val="en-US"/>
              </w:rPr>
              <w:t>0,5</w:t>
            </w:r>
          </w:p>
          <w:p w14:paraId="4EBC5596">
            <w:pPr>
              <w:rPr>
                <w:rFonts w:hint="default" w:ascii="Times New Roman" w:hAnsi="Times New Roman" w:cs="Times New Roman"/>
                <w:i w:val="0"/>
                <w:iCs w:val="0"/>
                <w:position w:val="-1"/>
                <w:sz w:val="24"/>
                <w:szCs w:val="24"/>
                <w:lang w:val="en-US"/>
              </w:rPr>
            </w:pPr>
          </w:p>
          <w:p w14:paraId="259F11CE">
            <w:pPr>
              <w:rPr>
                <w:rFonts w:hint="default" w:ascii="Times New Roman" w:hAnsi="Times New Roman" w:cs="Times New Roman"/>
                <w:i w:val="0"/>
                <w:iCs w:val="0"/>
                <w:position w:val="-1"/>
                <w:sz w:val="24"/>
                <w:szCs w:val="24"/>
                <w:lang w:val="en-US"/>
              </w:rPr>
            </w:pPr>
          </w:p>
          <w:p w14:paraId="53C9CCD9">
            <w:pPr>
              <w:rPr>
                <w:rFonts w:hint="default" w:ascii="Times New Roman" w:hAnsi="Times New Roman" w:cs="Times New Roman"/>
                <w:i w:val="0"/>
                <w:iCs w:val="0"/>
                <w:position w:val="-1"/>
                <w:sz w:val="24"/>
                <w:szCs w:val="24"/>
                <w:lang w:val="en-US"/>
              </w:rPr>
            </w:pPr>
            <w:r>
              <w:rPr>
                <w:rFonts w:hint="default" w:ascii="Times New Roman" w:hAnsi="Times New Roman" w:cs="Times New Roman"/>
                <w:i w:val="0"/>
                <w:iCs w:val="0"/>
                <w:position w:val="-1"/>
                <w:sz w:val="24"/>
                <w:szCs w:val="24"/>
                <w:lang w:val="en-US"/>
              </w:rPr>
              <w:t>0,5</w:t>
            </w:r>
          </w:p>
          <w:p w14:paraId="23C9B07F">
            <w:pPr>
              <w:rPr>
                <w:rFonts w:hint="default" w:ascii="Times New Roman" w:hAnsi="Times New Roman" w:cs="Times New Roman"/>
                <w:i w:val="0"/>
                <w:iCs w:val="0"/>
                <w:position w:val="-1"/>
                <w:sz w:val="24"/>
                <w:szCs w:val="24"/>
              </w:rPr>
            </w:pPr>
          </w:p>
          <w:p w14:paraId="33B088A6">
            <w:pPr>
              <w:rPr>
                <w:rFonts w:hint="default" w:ascii="Times New Roman" w:hAnsi="Times New Roman" w:cs="Times New Roman"/>
                <w:i w:val="0"/>
                <w:iCs w:val="0"/>
                <w:position w:val="-1"/>
                <w:sz w:val="24"/>
                <w:szCs w:val="24"/>
              </w:rPr>
            </w:pPr>
          </w:p>
          <w:p w14:paraId="27FFE83C">
            <w:pPr>
              <w:rPr>
                <w:rFonts w:hint="default" w:ascii="Times New Roman" w:hAnsi="Times New Roman" w:cs="Times New Roman"/>
                <w:i w:val="0"/>
                <w:iCs w:val="0"/>
                <w:position w:val="-1"/>
                <w:sz w:val="24"/>
                <w:szCs w:val="24"/>
              </w:rPr>
            </w:pPr>
          </w:p>
          <w:p w14:paraId="07259E2A">
            <w:pPr>
              <w:rPr>
                <w:rFonts w:hint="default" w:ascii="Times New Roman" w:hAnsi="Times New Roman" w:cs="Times New Roman"/>
                <w:i w:val="0"/>
                <w:iCs w:val="0"/>
                <w:position w:val="-1"/>
                <w:sz w:val="24"/>
                <w:szCs w:val="24"/>
              </w:rPr>
            </w:pPr>
          </w:p>
          <w:p w14:paraId="489D750B">
            <w:pPr>
              <w:rPr>
                <w:rFonts w:hint="default" w:ascii="Times New Roman" w:hAnsi="Times New Roman" w:cs="Times New Roman"/>
                <w:i w:val="0"/>
                <w:iCs w:val="0"/>
                <w:position w:val="-1"/>
                <w:sz w:val="24"/>
                <w:szCs w:val="24"/>
              </w:rPr>
            </w:pPr>
          </w:p>
          <w:p w14:paraId="00FF7AEE">
            <w:pPr>
              <w:rPr>
                <w:rFonts w:hint="default" w:ascii="Times New Roman" w:hAnsi="Times New Roman" w:cs="Times New Roman"/>
                <w:i w:val="0"/>
                <w:iCs w:val="0"/>
                <w:position w:val="-1"/>
                <w:sz w:val="24"/>
                <w:szCs w:val="24"/>
              </w:rPr>
            </w:pPr>
            <w:r>
              <w:rPr>
                <w:rFonts w:hint="default" w:ascii="Times New Roman" w:hAnsi="Times New Roman" w:cs="Times New Roman"/>
                <w:i w:val="0"/>
                <w:iCs w:val="0"/>
                <w:position w:val="-1"/>
                <w:sz w:val="24"/>
                <w:szCs w:val="24"/>
              </w:rPr>
              <w:t>0,5</w:t>
            </w:r>
          </w:p>
          <w:p w14:paraId="641B9CC1">
            <w:pPr>
              <w:rPr>
                <w:rFonts w:hint="default" w:ascii="Times New Roman" w:hAnsi="Times New Roman" w:cs="Times New Roman"/>
                <w:i w:val="0"/>
                <w:iCs w:val="0"/>
                <w:position w:val="-1"/>
                <w:sz w:val="24"/>
                <w:szCs w:val="24"/>
              </w:rPr>
            </w:pPr>
            <w:r>
              <w:rPr>
                <w:rFonts w:hint="default" w:ascii="Times New Roman" w:hAnsi="Times New Roman" w:cs="Times New Roman"/>
                <w:i w:val="0"/>
                <w:iCs w:val="0"/>
                <w:position w:val="-1"/>
                <w:sz w:val="24"/>
                <w:szCs w:val="24"/>
              </w:rPr>
              <w:t>0,5</w:t>
            </w:r>
          </w:p>
          <w:p w14:paraId="12597CF9">
            <w:pPr>
              <w:rPr>
                <w:rFonts w:hint="default" w:ascii="Times New Roman" w:hAnsi="Times New Roman" w:cs="Times New Roman"/>
                <w:i w:val="0"/>
                <w:iCs w:val="0"/>
                <w:position w:val="-1"/>
                <w:sz w:val="24"/>
                <w:szCs w:val="24"/>
              </w:rPr>
            </w:pPr>
          </w:p>
        </w:tc>
      </w:tr>
    </w:tbl>
    <w:p w14:paraId="6462C397">
      <w:pPr>
        <w:rPr>
          <w:rFonts w:hint="default" w:ascii="Times New Roman" w:hAnsi="Times New Roman" w:cs="Times New Roman"/>
          <w:i w:val="0"/>
          <w:iCs w:val="0"/>
          <w:sz w:val="24"/>
          <w:szCs w:val="24"/>
        </w:rPr>
      </w:pPr>
    </w:p>
    <w:p w14:paraId="3BF66C72">
      <w:pPr>
        <w:jc w:val="center"/>
        <w:rPr>
          <w:rFonts w:hint="default" w:ascii="Times New Roman" w:hAnsi="Times New Roman" w:cs="Times New Roman"/>
          <w:i w:val="0"/>
          <w:iCs w:val="0"/>
          <w:sz w:val="24"/>
          <w:szCs w:val="24"/>
          <w:lang w:val="fr-FR"/>
        </w:rPr>
      </w:pPr>
      <w:r>
        <w:rPr>
          <w:rFonts w:hint="default" w:ascii="Times New Roman" w:hAnsi="Times New Roman" w:cs="Times New Roman"/>
          <w:i w:val="0"/>
          <w:iCs w:val="0"/>
          <w:sz w:val="24"/>
          <w:szCs w:val="24"/>
          <w:lang w:val="fr-FR"/>
        </w:rPr>
        <w:t xml:space="preserve">------------- </w:t>
      </w:r>
      <w:r>
        <w:rPr>
          <w:rFonts w:hint="default" w:ascii="Times New Roman" w:hAnsi="Times New Roman" w:cs="Times New Roman"/>
          <w:b/>
          <w:i w:val="0"/>
          <w:iCs w:val="0"/>
          <w:sz w:val="24"/>
          <w:szCs w:val="24"/>
          <w:lang w:val="fr-FR"/>
        </w:rPr>
        <w:t>HẾT</w:t>
      </w:r>
      <w:r>
        <w:rPr>
          <w:rFonts w:hint="default" w:ascii="Times New Roman" w:hAnsi="Times New Roman" w:cs="Times New Roman"/>
          <w:i w:val="0"/>
          <w:iCs w:val="0"/>
          <w:sz w:val="24"/>
          <w:szCs w:val="24"/>
          <w:lang w:val="fr-FR"/>
        </w:rPr>
        <w:t xml:space="preserve"> -------------</w:t>
      </w:r>
    </w:p>
    <w:p w14:paraId="302C687A">
      <w:pPr>
        <w:jc w:val="center"/>
        <w:rPr>
          <w:rFonts w:hint="default" w:ascii="Times New Roman" w:hAnsi="Times New Roman" w:cs="Times New Roman"/>
          <w:i w:val="0"/>
          <w:iCs w:val="0"/>
          <w:sz w:val="24"/>
          <w:szCs w:val="24"/>
          <w:lang w:val="fr-FR"/>
        </w:rPr>
      </w:pPr>
    </w:p>
    <w:p w14:paraId="22825959">
      <w:pPr>
        <w:jc w:val="center"/>
        <w:rPr>
          <w:rFonts w:hint="default" w:ascii="Times New Roman" w:hAnsi="Times New Roman" w:cs="Times New Roman"/>
          <w:i w:val="0"/>
          <w:iCs w:val="0"/>
          <w:sz w:val="24"/>
          <w:szCs w:val="24"/>
          <w:lang w:val="fr-FR"/>
        </w:rPr>
      </w:pPr>
    </w:p>
    <w:p w14:paraId="20F15464">
      <w:pPr>
        <w:jc w:val="center"/>
        <w:rPr>
          <w:rFonts w:hint="default" w:ascii="Times New Roman" w:hAnsi="Times New Roman" w:cs="Times New Roman"/>
          <w:i w:val="0"/>
          <w:iCs w:val="0"/>
          <w:sz w:val="24"/>
          <w:szCs w:val="24"/>
          <w:lang w:val="fr-FR"/>
        </w:rPr>
      </w:pPr>
    </w:p>
    <w:p w14:paraId="03CF9798">
      <w:pPr>
        <w:jc w:val="center"/>
        <w:rPr>
          <w:rFonts w:hint="default" w:ascii="Times New Roman" w:hAnsi="Times New Roman" w:cs="Times New Roman"/>
          <w:i w:val="0"/>
          <w:iCs w:val="0"/>
          <w:sz w:val="24"/>
          <w:szCs w:val="24"/>
          <w:lang w:val="fr-FR"/>
        </w:rPr>
      </w:pPr>
    </w:p>
    <w:p w14:paraId="6369194B">
      <w:pPr>
        <w:jc w:val="center"/>
        <w:rPr>
          <w:rFonts w:hint="default" w:ascii="Times New Roman" w:hAnsi="Times New Roman" w:cs="Times New Roman"/>
          <w:i w:val="0"/>
          <w:iCs w:val="0"/>
          <w:sz w:val="24"/>
          <w:szCs w:val="24"/>
          <w:lang w:val="fr-FR"/>
        </w:rPr>
      </w:pPr>
    </w:p>
    <w:p w14:paraId="7A449FF8">
      <w:pPr>
        <w:jc w:val="center"/>
        <w:rPr>
          <w:rFonts w:hint="default" w:ascii="Times New Roman" w:hAnsi="Times New Roman" w:cs="Times New Roman"/>
          <w:i w:val="0"/>
          <w:iCs w:val="0"/>
          <w:sz w:val="24"/>
          <w:szCs w:val="24"/>
          <w:lang w:val="fr-FR"/>
        </w:rPr>
      </w:pPr>
    </w:p>
    <w:p w14:paraId="048B1DFA">
      <w:pPr>
        <w:jc w:val="center"/>
        <w:rPr>
          <w:rFonts w:hint="default" w:ascii="Times New Roman" w:hAnsi="Times New Roman" w:cs="Times New Roman"/>
          <w:i w:val="0"/>
          <w:iCs w:val="0"/>
          <w:sz w:val="24"/>
          <w:szCs w:val="24"/>
          <w:lang w:val="fr-FR"/>
        </w:rPr>
      </w:pPr>
    </w:p>
    <w:p w14:paraId="051753CC">
      <w:pPr>
        <w:jc w:val="center"/>
        <w:rPr>
          <w:rFonts w:hint="default" w:ascii="Times New Roman" w:hAnsi="Times New Roman" w:cs="Times New Roman"/>
          <w:i w:val="0"/>
          <w:iCs w:val="0"/>
          <w:sz w:val="24"/>
          <w:szCs w:val="24"/>
          <w:lang w:val="fr-FR"/>
        </w:rPr>
      </w:pPr>
    </w:p>
    <w:p w14:paraId="74702FD6">
      <w:pPr>
        <w:jc w:val="center"/>
        <w:rPr>
          <w:rFonts w:hint="default" w:ascii="Times New Roman" w:hAnsi="Times New Roman" w:cs="Times New Roman"/>
          <w:i w:val="0"/>
          <w:iCs w:val="0"/>
          <w:sz w:val="24"/>
          <w:szCs w:val="24"/>
          <w:lang w:val="fr-FR"/>
        </w:rPr>
      </w:pPr>
    </w:p>
    <w:p w14:paraId="06AD72BE">
      <w:pPr>
        <w:jc w:val="center"/>
        <w:rPr>
          <w:rFonts w:hint="default" w:ascii="Times New Roman" w:hAnsi="Times New Roman" w:cs="Times New Roman"/>
          <w:i w:val="0"/>
          <w:iCs w:val="0"/>
          <w:sz w:val="24"/>
          <w:szCs w:val="24"/>
          <w:lang w:val="fr-FR"/>
        </w:rPr>
      </w:pPr>
    </w:p>
    <w:p w14:paraId="4F6B3988">
      <w:pPr>
        <w:jc w:val="center"/>
        <w:rPr>
          <w:rFonts w:hint="default" w:ascii="Times New Roman" w:hAnsi="Times New Roman" w:cs="Times New Roman"/>
          <w:i w:val="0"/>
          <w:iCs w:val="0"/>
          <w:sz w:val="24"/>
          <w:szCs w:val="24"/>
          <w:lang w:val="fr-FR"/>
        </w:rPr>
      </w:pPr>
    </w:p>
    <w:p w14:paraId="516563FD">
      <w:pPr>
        <w:jc w:val="center"/>
        <w:rPr>
          <w:rFonts w:hint="default" w:ascii="Times New Roman" w:hAnsi="Times New Roman" w:cs="Times New Roman"/>
          <w:i w:val="0"/>
          <w:iCs w:val="0"/>
          <w:sz w:val="24"/>
          <w:szCs w:val="24"/>
          <w:lang w:val="fr-FR"/>
        </w:rPr>
      </w:pPr>
    </w:p>
    <w:p w14:paraId="6366E9C3">
      <w:pPr>
        <w:jc w:val="center"/>
        <w:rPr>
          <w:rFonts w:hint="default" w:ascii="Times New Roman" w:hAnsi="Times New Roman" w:cs="Times New Roman"/>
          <w:i w:val="0"/>
          <w:iCs w:val="0"/>
          <w:sz w:val="24"/>
          <w:szCs w:val="24"/>
          <w:lang w:val="fr-FR"/>
        </w:rPr>
      </w:pPr>
    </w:p>
    <w:p w14:paraId="6F6E6AB0">
      <w:pPr>
        <w:jc w:val="center"/>
        <w:rPr>
          <w:rFonts w:hint="default" w:ascii="Times New Roman" w:hAnsi="Times New Roman" w:cs="Times New Roman"/>
          <w:i w:val="0"/>
          <w:iCs w:val="0"/>
          <w:sz w:val="24"/>
          <w:szCs w:val="24"/>
          <w:lang w:val="fr-FR"/>
        </w:rPr>
      </w:pPr>
    </w:p>
    <w:p w14:paraId="08C0AEC4">
      <w:pPr>
        <w:jc w:val="center"/>
        <w:rPr>
          <w:rFonts w:hint="default" w:ascii="Times New Roman" w:hAnsi="Times New Roman" w:cs="Times New Roman"/>
          <w:i w:val="0"/>
          <w:iCs w:val="0"/>
          <w:sz w:val="24"/>
          <w:szCs w:val="24"/>
          <w:lang w:val="fr-FR"/>
        </w:rPr>
      </w:pPr>
    </w:p>
    <w:p w14:paraId="5620247B">
      <w:pPr>
        <w:jc w:val="center"/>
        <w:rPr>
          <w:rFonts w:hint="default" w:ascii="Times New Roman" w:hAnsi="Times New Roman" w:cs="Times New Roman"/>
          <w:i w:val="0"/>
          <w:iCs w:val="0"/>
          <w:sz w:val="24"/>
          <w:szCs w:val="24"/>
          <w:lang w:val="fr-FR"/>
        </w:rPr>
      </w:pPr>
    </w:p>
    <w:p w14:paraId="5EC7D70E">
      <w:pPr>
        <w:jc w:val="center"/>
        <w:rPr>
          <w:rFonts w:hint="default" w:ascii="Times New Roman" w:hAnsi="Times New Roman" w:cs="Times New Roman"/>
          <w:i w:val="0"/>
          <w:iCs w:val="0"/>
          <w:sz w:val="24"/>
          <w:szCs w:val="24"/>
          <w:lang w:val="fr-FR"/>
        </w:rPr>
      </w:pPr>
    </w:p>
    <w:p w14:paraId="1576CA61">
      <w:pPr>
        <w:ind w:firstLine="200"/>
        <w:rPr>
          <w:rFonts w:hint="default" w:ascii="Times New Roman" w:hAnsi="Times New Roman" w:cs="Times New Roman"/>
          <w:i w:val="0"/>
          <w:iCs w:val="0"/>
          <w:color w:val="FF0000"/>
          <w:sz w:val="20"/>
          <w:szCs w:val="20"/>
        </w:rPr>
      </w:pPr>
    </w:p>
    <w:p w14:paraId="2DF64CE6">
      <w:pPr>
        <w:widowControl w:val="0"/>
        <w:autoSpaceDE w:val="0"/>
        <w:autoSpaceDN w:val="0"/>
        <w:ind w:right="1"/>
        <w:rPr>
          <w:rFonts w:hint="default" w:ascii="Times New Roman" w:hAnsi="Times New Roman" w:eastAsia="Times New Roman" w:cs="Times New Roman"/>
          <w:b/>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i w:val="0"/>
          <w:iCs w:val="0"/>
          <w:color w:val="000000" w:themeColor="text1"/>
          <w:sz w:val="20"/>
          <w:szCs w:val="20"/>
          <w14:textFill>
            <w14:solidFill>
              <w14:schemeClr w14:val="tx1"/>
            </w14:solidFill>
          </w14:textFill>
        </w:rPr>
        <w:t xml:space="preserve">                                                                                                 </w:t>
      </w:r>
      <w:r>
        <w:rPr>
          <w:rFonts w:hint="default" w:ascii="Times New Roman" w:hAnsi="Times New Roman" w:eastAsia="Times New Roman" w:cs="Times New Roman"/>
          <w:b/>
          <w:i w:val="0"/>
          <w:iCs w:val="0"/>
          <w:color w:val="000000" w:themeColor="text1"/>
          <w:sz w:val="20"/>
          <w:szCs w:val="20"/>
          <w:lang w:val="en-US"/>
          <w14:textFill>
            <w14:solidFill>
              <w14:schemeClr w14:val="tx1"/>
            </w14:solidFill>
          </w14:textFill>
        </w:rPr>
        <w:t xml:space="preserve">                                   </w:t>
      </w:r>
      <w:r>
        <w:rPr>
          <w:rFonts w:hint="default" w:ascii="Times New Roman" w:hAnsi="Times New Roman" w:eastAsia="Times New Roman" w:cs="Times New Roman"/>
          <w:b/>
          <w:i w:val="0"/>
          <w:iCs w:val="0"/>
          <w:color w:val="000000" w:themeColor="text1"/>
          <w:sz w:val="20"/>
          <w:szCs w:val="20"/>
          <w14:textFill>
            <w14:solidFill>
              <w14:schemeClr w14:val="tx1"/>
            </w14:solidFill>
          </w14:textFill>
        </w:rPr>
        <w:t>PHỤ</w:t>
      </w:r>
      <w:r>
        <w:rPr>
          <w:rFonts w:hint="default" w:ascii="Times New Roman" w:hAnsi="Times New Roman" w:eastAsia="Times New Roman" w:cs="Times New Roman"/>
          <w:b/>
          <w:i w:val="0"/>
          <w:iCs w:val="0"/>
          <w:color w:val="000000" w:themeColor="text1"/>
          <w:spacing w:val="-5"/>
          <w:sz w:val="20"/>
          <w:szCs w:val="20"/>
          <w14:textFill>
            <w14:solidFill>
              <w14:schemeClr w14:val="tx1"/>
            </w14:solidFill>
          </w14:textFill>
        </w:rPr>
        <w:t xml:space="preserve"> LỤC 2</w:t>
      </w:r>
    </w:p>
    <w:p w14:paraId="5CF0D2F1">
      <w:pPr>
        <w:widowControl w:val="0"/>
        <w:autoSpaceDE w:val="0"/>
        <w:autoSpaceDN w:val="0"/>
        <w:ind w:left="285"/>
        <w:jc w:val="center"/>
        <w:rPr>
          <w:rFonts w:hint="default" w:ascii="Times New Roman" w:hAnsi="Times New Roman" w:eastAsia="Times New Roman" w:cs="Times New Roman"/>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(Kèm</w:t>
      </w:r>
      <w:r>
        <w:rPr>
          <w:rFonts w:hint="default" w:ascii="Times New Roman" w:hAnsi="Times New Roman" w:eastAsia="Times New Roman" w:cs="Times New Roman"/>
          <w:i w:val="0"/>
          <w:iCs w:val="0"/>
          <w:color w:val="000000" w:themeColor="text1"/>
          <w:spacing w:val="-2"/>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theo</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Công</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văn số</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456/SGDĐT-GDTrH</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ngày</w:t>
      </w:r>
      <w:r>
        <w:rPr>
          <w:rFonts w:hint="default" w:ascii="Times New Roman" w:hAnsi="Times New Roman" w:eastAsia="Times New Roman" w:cs="Times New Roman"/>
          <w:i w:val="0"/>
          <w:iCs w:val="0"/>
          <w:color w:val="000000" w:themeColor="text1"/>
          <w:spacing w:val="-2"/>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28/2/2025</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của</w:t>
      </w:r>
      <w:r>
        <w:rPr>
          <w:rFonts w:hint="default" w:ascii="Times New Roman" w:hAnsi="Times New Roman" w:eastAsia="Times New Roman" w:cs="Times New Roman"/>
          <w:i w:val="0"/>
          <w:iCs w:val="0"/>
          <w:color w:val="000000" w:themeColor="text1"/>
          <w:spacing w:val="-1"/>
          <w:sz w:val="20"/>
          <w:szCs w:val="20"/>
          <w14:textFill>
            <w14:solidFill>
              <w14:schemeClr w14:val="tx1"/>
            </w14:solidFill>
          </w14:textFill>
        </w:rPr>
        <w:t xml:space="preserve"> </w:t>
      </w:r>
      <w:r>
        <w:rPr>
          <w:rFonts w:hint="default" w:ascii="Times New Roman" w:hAnsi="Times New Roman" w:eastAsia="Times New Roman" w:cs="Times New Roman"/>
          <w:i w:val="0"/>
          <w:iCs w:val="0"/>
          <w:color w:val="000000" w:themeColor="text1"/>
          <w:sz w:val="20"/>
          <w:szCs w:val="20"/>
          <w14:textFill>
            <w14:solidFill>
              <w14:schemeClr w14:val="tx1"/>
            </w14:solidFill>
          </w14:textFill>
        </w:rPr>
        <w:t xml:space="preserve">Sở </w:t>
      </w:r>
      <w:r>
        <w:rPr>
          <w:rFonts w:hint="default" w:ascii="Times New Roman" w:hAnsi="Times New Roman" w:eastAsia="Times New Roman" w:cs="Times New Roman"/>
          <w:i w:val="0"/>
          <w:iCs w:val="0"/>
          <w:color w:val="000000" w:themeColor="text1"/>
          <w:spacing w:val="-2"/>
          <w:sz w:val="20"/>
          <w:szCs w:val="20"/>
          <w14:textFill>
            <w14:solidFill>
              <w14:schemeClr w14:val="tx1"/>
            </w14:solidFill>
          </w14:textFill>
        </w:rPr>
        <w:t>GDĐT tỉnh Quảng Nam)</w:t>
      </w:r>
    </w:p>
    <w:p w14:paraId="3A5D2EFF">
      <w:pP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 xml:space="preserve"> </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 xml:space="preserve">I. MA TRẬN ĐỀ KIỂM TRA </w:t>
      </w:r>
      <w:r>
        <w:rPr>
          <w:rFonts w:hint="default" w:ascii="Times New Roman" w:hAnsi="Times New Roman" w:cs="Times New Roman"/>
          <w:b/>
          <w:i w:val="0"/>
          <w:iCs w:val="0"/>
          <w:sz w:val="20"/>
          <w:szCs w:val="20"/>
          <w:lang w:val="en-US"/>
        </w:rPr>
        <w:t xml:space="preserve">CUỐI  </w:t>
      </w:r>
      <w:r>
        <w:rPr>
          <w:rFonts w:hint="default" w:ascii="Times New Roman" w:hAnsi="Times New Roman" w:cs="Times New Roman"/>
          <w:b/>
          <w:i w:val="0"/>
          <w:iCs w:val="0"/>
          <w:sz w:val="20"/>
          <w:szCs w:val="20"/>
        </w:rPr>
        <w:t>KÌ II</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MÔN GIÁO DỤC KINH TẾ VÀ PHÁP LUẬT</w:t>
      </w:r>
      <w:r>
        <w:rPr>
          <w:rFonts w:hint="default" w:ascii="Times New Roman" w:hAnsi="Times New Roman" w:cs="Times New Roman"/>
          <w:b/>
          <w:i w:val="0"/>
          <w:iCs w:val="0"/>
          <w:sz w:val="20"/>
          <w:szCs w:val="20"/>
          <w:lang w:val="en-US"/>
        </w:rPr>
        <w:t xml:space="preserve"> LỚP</w:t>
      </w:r>
      <w:r>
        <w:rPr>
          <w:rFonts w:hint="default" w:ascii="Times New Roman" w:hAnsi="Times New Roman" w:cs="Times New Roman"/>
          <w:b/>
          <w:i w:val="0"/>
          <w:iCs w:val="0"/>
          <w:sz w:val="20"/>
          <w:szCs w:val="20"/>
        </w:rPr>
        <w:t xml:space="preserve"> 11</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NĂM HỌC 2024</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2025</w:t>
      </w:r>
      <w:r>
        <w:rPr>
          <w:rFonts w:hint="default" w:ascii="Times New Roman" w:hAnsi="Times New Roman" w:cs="Times New Roman"/>
          <w:b/>
          <w:i w:val="0"/>
          <w:iCs w:val="0"/>
          <w:sz w:val="20"/>
          <w:szCs w:val="20"/>
        </w:rPr>
        <w:tab/>
      </w:r>
    </w:p>
    <w:tbl>
      <w:tblPr>
        <w:tblStyle w:val="7"/>
        <w:tblW w:w="14131"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82"/>
        <w:gridCol w:w="1761"/>
        <w:gridCol w:w="3232"/>
        <w:gridCol w:w="563"/>
        <w:gridCol w:w="643"/>
        <w:gridCol w:w="711"/>
        <w:gridCol w:w="550"/>
        <w:gridCol w:w="643"/>
        <w:gridCol w:w="672"/>
        <w:gridCol w:w="631"/>
        <w:gridCol w:w="673"/>
        <w:gridCol w:w="717"/>
        <w:gridCol w:w="636"/>
        <w:gridCol w:w="643"/>
        <w:gridCol w:w="672"/>
        <w:gridCol w:w="902"/>
      </w:tblGrid>
      <w:tr w14:paraId="09BD21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6" w:hRule="atLeast"/>
        </w:trPr>
        <w:tc>
          <w:tcPr>
            <w:tcW w:w="482" w:type="dxa"/>
            <w:vMerge w:val="restart"/>
            <w:vAlign w:val="center"/>
          </w:tcPr>
          <w:p w14:paraId="23E0C7E7">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TT</w:t>
            </w:r>
          </w:p>
        </w:tc>
        <w:tc>
          <w:tcPr>
            <w:tcW w:w="1761" w:type="dxa"/>
            <w:vMerge w:val="restart"/>
            <w:vAlign w:val="center"/>
          </w:tcPr>
          <w:p w14:paraId="0161A58A">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Chủ đề/Chương</w:t>
            </w:r>
          </w:p>
        </w:tc>
        <w:tc>
          <w:tcPr>
            <w:tcW w:w="3232" w:type="dxa"/>
            <w:vMerge w:val="restart"/>
            <w:vAlign w:val="center"/>
          </w:tcPr>
          <w:p w14:paraId="1A185097">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Nội dung/Đơn vị kiến thức</w:t>
            </w:r>
          </w:p>
        </w:tc>
        <w:tc>
          <w:tcPr>
            <w:tcW w:w="5803" w:type="dxa"/>
            <w:gridSpan w:val="9"/>
          </w:tcPr>
          <w:p w14:paraId="31D85FD6">
            <w:pPr>
              <w:jc w:val="center"/>
              <w:rPr>
                <w:rFonts w:hint="default" w:ascii="Times New Roman" w:hAnsi="Times New Roman" w:cs="Times New Roman"/>
                <w:b/>
                <w:i w:val="0"/>
                <w:iCs w:val="0"/>
                <w:sz w:val="20"/>
                <w:szCs w:val="20"/>
              </w:rPr>
            </w:pPr>
            <w:r>
              <w:rPr>
                <w:rFonts w:hint="default" w:ascii="Times New Roman" w:hAnsi="Times New Roman" w:eastAsia="Times New Roman" w:cs="Times New Roman"/>
                <w:b/>
                <w:i w:val="0"/>
                <w:iCs w:val="0"/>
                <w:sz w:val="20"/>
                <w:szCs w:val="20"/>
              </w:rPr>
              <w:t>Mức độ đánh giá</w:t>
            </w:r>
          </w:p>
        </w:tc>
        <w:tc>
          <w:tcPr>
            <w:tcW w:w="1951" w:type="dxa"/>
            <w:gridSpan w:val="3"/>
            <w:vMerge w:val="restart"/>
          </w:tcPr>
          <w:p w14:paraId="54E175D0">
            <w:pPr>
              <w:jc w:val="center"/>
              <w:rPr>
                <w:rFonts w:hint="default" w:ascii="Times New Roman" w:hAnsi="Times New Roman" w:cs="Times New Roman"/>
                <w:b/>
                <w:i w:val="0"/>
                <w:iCs w:val="0"/>
                <w:sz w:val="20"/>
                <w:szCs w:val="20"/>
              </w:rPr>
            </w:pPr>
          </w:p>
          <w:p w14:paraId="68717F52">
            <w:pPr>
              <w:jc w:val="center"/>
              <w:rPr>
                <w:rFonts w:hint="default" w:ascii="Times New Roman" w:hAnsi="Times New Roman" w:cs="Times New Roman"/>
                <w:b/>
                <w:i w:val="0"/>
                <w:iCs w:val="0"/>
                <w:sz w:val="20"/>
                <w:szCs w:val="20"/>
              </w:rPr>
            </w:pPr>
          </w:p>
          <w:p w14:paraId="652E4B59">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Tổng</w:t>
            </w:r>
          </w:p>
        </w:tc>
        <w:tc>
          <w:tcPr>
            <w:tcW w:w="902" w:type="dxa"/>
            <w:vMerge w:val="restart"/>
          </w:tcPr>
          <w:p w14:paraId="3C0D7803">
            <w:pPr>
              <w:jc w:val="center"/>
              <w:rPr>
                <w:rFonts w:hint="default" w:ascii="Times New Roman" w:hAnsi="Times New Roman" w:eastAsia="Times New Roman" w:cs="Times New Roman"/>
                <w:b/>
                <w:i w:val="0"/>
                <w:iCs w:val="0"/>
                <w:sz w:val="20"/>
                <w:szCs w:val="20"/>
              </w:rPr>
            </w:pPr>
          </w:p>
          <w:p w14:paraId="6BC1ED65">
            <w:pPr>
              <w:jc w:val="center"/>
              <w:rPr>
                <w:rFonts w:hint="default" w:ascii="Times New Roman" w:hAnsi="Times New Roman" w:cs="Times New Roman"/>
                <w:b/>
                <w:i w:val="0"/>
                <w:iCs w:val="0"/>
                <w:sz w:val="20"/>
                <w:szCs w:val="20"/>
              </w:rPr>
            </w:pPr>
            <w:r>
              <w:rPr>
                <w:rFonts w:hint="default" w:ascii="Times New Roman" w:hAnsi="Times New Roman" w:eastAsia="Times New Roman" w:cs="Times New Roman"/>
                <w:b/>
                <w:i w:val="0"/>
                <w:iCs w:val="0"/>
                <w:sz w:val="20"/>
                <w:szCs w:val="20"/>
              </w:rPr>
              <w:t>Tỉ lệ % điểm</w:t>
            </w:r>
          </w:p>
        </w:tc>
      </w:tr>
      <w:tr w14:paraId="10CF49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vAlign w:val="center"/>
          </w:tcPr>
          <w:p w14:paraId="37BBBF76">
            <w:pPr>
              <w:jc w:val="center"/>
              <w:rPr>
                <w:rFonts w:hint="default" w:ascii="Times New Roman" w:hAnsi="Times New Roman" w:cs="Times New Roman"/>
                <w:b/>
                <w:i w:val="0"/>
                <w:iCs w:val="0"/>
                <w:sz w:val="20"/>
                <w:szCs w:val="20"/>
              </w:rPr>
            </w:pPr>
          </w:p>
        </w:tc>
        <w:tc>
          <w:tcPr>
            <w:tcW w:w="1761" w:type="dxa"/>
            <w:vMerge w:val="continue"/>
            <w:vAlign w:val="center"/>
          </w:tcPr>
          <w:p w14:paraId="38ACEB08">
            <w:pPr>
              <w:jc w:val="center"/>
              <w:rPr>
                <w:rFonts w:hint="default" w:ascii="Times New Roman" w:hAnsi="Times New Roman" w:cs="Times New Roman"/>
                <w:b/>
                <w:i w:val="0"/>
                <w:iCs w:val="0"/>
                <w:sz w:val="20"/>
                <w:szCs w:val="20"/>
              </w:rPr>
            </w:pPr>
          </w:p>
        </w:tc>
        <w:tc>
          <w:tcPr>
            <w:tcW w:w="3232" w:type="dxa"/>
            <w:vMerge w:val="continue"/>
            <w:vAlign w:val="center"/>
          </w:tcPr>
          <w:p w14:paraId="5CC17197">
            <w:pPr>
              <w:jc w:val="center"/>
              <w:rPr>
                <w:rFonts w:hint="default" w:ascii="Times New Roman" w:hAnsi="Times New Roman" w:cs="Times New Roman"/>
                <w:b/>
                <w:i w:val="0"/>
                <w:iCs w:val="0"/>
                <w:sz w:val="20"/>
                <w:szCs w:val="20"/>
              </w:rPr>
            </w:pPr>
          </w:p>
        </w:tc>
        <w:tc>
          <w:tcPr>
            <w:tcW w:w="3782" w:type="dxa"/>
            <w:gridSpan w:val="6"/>
          </w:tcPr>
          <w:p w14:paraId="042F85FA">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TNKQ</w:t>
            </w:r>
          </w:p>
        </w:tc>
        <w:tc>
          <w:tcPr>
            <w:tcW w:w="2021" w:type="dxa"/>
            <w:gridSpan w:val="3"/>
            <w:vMerge w:val="restart"/>
          </w:tcPr>
          <w:p w14:paraId="2E336C50">
            <w:pPr>
              <w:jc w:val="center"/>
              <w:rPr>
                <w:rFonts w:hint="default" w:ascii="Times New Roman" w:hAnsi="Times New Roman" w:cs="Times New Roman"/>
                <w:b/>
                <w:i w:val="0"/>
                <w:iCs w:val="0"/>
                <w:sz w:val="20"/>
                <w:szCs w:val="20"/>
              </w:rPr>
            </w:pPr>
          </w:p>
          <w:p w14:paraId="05CEFE26">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Tự luận</w:t>
            </w:r>
          </w:p>
        </w:tc>
        <w:tc>
          <w:tcPr>
            <w:tcW w:w="1951" w:type="dxa"/>
            <w:gridSpan w:val="3"/>
            <w:vMerge w:val="continue"/>
          </w:tcPr>
          <w:p w14:paraId="70F8BD69">
            <w:pPr>
              <w:jc w:val="center"/>
              <w:rPr>
                <w:rFonts w:hint="default" w:ascii="Times New Roman" w:hAnsi="Times New Roman" w:cs="Times New Roman"/>
                <w:b/>
                <w:i w:val="0"/>
                <w:iCs w:val="0"/>
                <w:sz w:val="20"/>
                <w:szCs w:val="20"/>
              </w:rPr>
            </w:pPr>
          </w:p>
        </w:tc>
        <w:tc>
          <w:tcPr>
            <w:tcW w:w="902" w:type="dxa"/>
            <w:vMerge w:val="continue"/>
          </w:tcPr>
          <w:p w14:paraId="11875B89">
            <w:pPr>
              <w:jc w:val="center"/>
              <w:rPr>
                <w:rFonts w:hint="default" w:ascii="Times New Roman" w:hAnsi="Times New Roman" w:cs="Times New Roman"/>
                <w:b/>
                <w:i w:val="0"/>
                <w:iCs w:val="0"/>
                <w:sz w:val="20"/>
                <w:szCs w:val="20"/>
              </w:rPr>
            </w:pPr>
          </w:p>
        </w:tc>
      </w:tr>
      <w:tr w14:paraId="126BCE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vAlign w:val="center"/>
          </w:tcPr>
          <w:p w14:paraId="7B54A513">
            <w:pPr>
              <w:jc w:val="center"/>
              <w:rPr>
                <w:rFonts w:hint="default" w:ascii="Times New Roman" w:hAnsi="Times New Roman" w:cs="Times New Roman"/>
                <w:b/>
                <w:i w:val="0"/>
                <w:iCs w:val="0"/>
                <w:sz w:val="20"/>
                <w:szCs w:val="20"/>
              </w:rPr>
            </w:pPr>
          </w:p>
        </w:tc>
        <w:tc>
          <w:tcPr>
            <w:tcW w:w="1761" w:type="dxa"/>
            <w:vMerge w:val="continue"/>
            <w:vAlign w:val="center"/>
          </w:tcPr>
          <w:p w14:paraId="794DB3C6">
            <w:pPr>
              <w:jc w:val="center"/>
              <w:rPr>
                <w:rFonts w:hint="default" w:ascii="Times New Roman" w:hAnsi="Times New Roman" w:cs="Times New Roman"/>
                <w:b/>
                <w:i w:val="0"/>
                <w:iCs w:val="0"/>
                <w:sz w:val="20"/>
                <w:szCs w:val="20"/>
              </w:rPr>
            </w:pPr>
          </w:p>
        </w:tc>
        <w:tc>
          <w:tcPr>
            <w:tcW w:w="3232" w:type="dxa"/>
            <w:vMerge w:val="continue"/>
            <w:vAlign w:val="center"/>
          </w:tcPr>
          <w:p w14:paraId="34F6A618">
            <w:pPr>
              <w:jc w:val="center"/>
              <w:rPr>
                <w:rFonts w:hint="default" w:ascii="Times New Roman" w:hAnsi="Times New Roman" w:cs="Times New Roman"/>
                <w:b/>
                <w:i w:val="0"/>
                <w:iCs w:val="0"/>
                <w:sz w:val="20"/>
                <w:szCs w:val="20"/>
              </w:rPr>
            </w:pPr>
          </w:p>
        </w:tc>
        <w:tc>
          <w:tcPr>
            <w:tcW w:w="1917" w:type="dxa"/>
            <w:gridSpan w:val="3"/>
          </w:tcPr>
          <w:p w14:paraId="754EC799">
            <w:pPr>
              <w:ind w:left="-108" w:right="-102"/>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Nhiều lựa chọn</w:t>
            </w:r>
          </w:p>
        </w:tc>
        <w:tc>
          <w:tcPr>
            <w:tcW w:w="1865" w:type="dxa"/>
            <w:gridSpan w:val="3"/>
          </w:tcPr>
          <w:p w14:paraId="6A4C3376">
            <w:pPr>
              <w:ind w:left="-37" w:right="-90"/>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“Đúng – Sai”</w:t>
            </w:r>
          </w:p>
        </w:tc>
        <w:tc>
          <w:tcPr>
            <w:tcW w:w="2021" w:type="dxa"/>
            <w:gridSpan w:val="3"/>
            <w:vMerge w:val="continue"/>
          </w:tcPr>
          <w:p w14:paraId="085F31E1">
            <w:pPr>
              <w:jc w:val="center"/>
              <w:rPr>
                <w:rFonts w:hint="default" w:ascii="Times New Roman" w:hAnsi="Times New Roman" w:cs="Times New Roman"/>
                <w:b/>
                <w:i w:val="0"/>
                <w:iCs w:val="0"/>
                <w:sz w:val="20"/>
                <w:szCs w:val="20"/>
              </w:rPr>
            </w:pPr>
          </w:p>
        </w:tc>
        <w:tc>
          <w:tcPr>
            <w:tcW w:w="1951" w:type="dxa"/>
            <w:gridSpan w:val="3"/>
            <w:vMerge w:val="continue"/>
          </w:tcPr>
          <w:p w14:paraId="47092974">
            <w:pPr>
              <w:jc w:val="center"/>
              <w:rPr>
                <w:rFonts w:hint="default" w:ascii="Times New Roman" w:hAnsi="Times New Roman" w:cs="Times New Roman"/>
                <w:b/>
                <w:i w:val="0"/>
                <w:iCs w:val="0"/>
                <w:sz w:val="20"/>
                <w:szCs w:val="20"/>
              </w:rPr>
            </w:pPr>
          </w:p>
        </w:tc>
        <w:tc>
          <w:tcPr>
            <w:tcW w:w="902" w:type="dxa"/>
            <w:vMerge w:val="continue"/>
          </w:tcPr>
          <w:p w14:paraId="45882121">
            <w:pPr>
              <w:jc w:val="center"/>
              <w:rPr>
                <w:rFonts w:hint="default" w:ascii="Times New Roman" w:hAnsi="Times New Roman" w:cs="Times New Roman"/>
                <w:b/>
                <w:i w:val="0"/>
                <w:iCs w:val="0"/>
                <w:sz w:val="20"/>
                <w:szCs w:val="20"/>
              </w:rPr>
            </w:pPr>
          </w:p>
        </w:tc>
      </w:tr>
      <w:tr w14:paraId="1D7575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vAlign w:val="center"/>
          </w:tcPr>
          <w:p w14:paraId="4CE194BB">
            <w:pPr>
              <w:jc w:val="center"/>
              <w:rPr>
                <w:rFonts w:hint="default" w:ascii="Times New Roman" w:hAnsi="Times New Roman" w:cs="Times New Roman"/>
                <w:b/>
                <w:i w:val="0"/>
                <w:iCs w:val="0"/>
                <w:sz w:val="20"/>
                <w:szCs w:val="20"/>
              </w:rPr>
            </w:pPr>
          </w:p>
        </w:tc>
        <w:tc>
          <w:tcPr>
            <w:tcW w:w="1761" w:type="dxa"/>
            <w:vMerge w:val="continue"/>
            <w:vAlign w:val="center"/>
          </w:tcPr>
          <w:p w14:paraId="051398E9">
            <w:pPr>
              <w:jc w:val="center"/>
              <w:rPr>
                <w:rFonts w:hint="default" w:ascii="Times New Roman" w:hAnsi="Times New Roman" w:cs="Times New Roman"/>
                <w:b/>
                <w:i w:val="0"/>
                <w:iCs w:val="0"/>
                <w:sz w:val="20"/>
                <w:szCs w:val="20"/>
              </w:rPr>
            </w:pPr>
          </w:p>
        </w:tc>
        <w:tc>
          <w:tcPr>
            <w:tcW w:w="3232" w:type="dxa"/>
            <w:vMerge w:val="continue"/>
            <w:vAlign w:val="center"/>
          </w:tcPr>
          <w:p w14:paraId="5BDDE75A">
            <w:pPr>
              <w:jc w:val="center"/>
              <w:rPr>
                <w:rFonts w:hint="default" w:ascii="Times New Roman" w:hAnsi="Times New Roman" w:cs="Times New Roman"/>
                <w:b/>
                <w:i w:val="0"/>
                <w:iCs w:val="0"/>
                <w:sz w:val="20"/>
                <w:szCs w:val="20"/>
              </w:rPr>
            </w:pPr>
          </w:p>
        </w:tc>
        <w:tc>
          <w:tcPr>
            <w:tcW w:w="563" w:type="dxa"/>
          </w:tcPr>
          <w:p w14:paraId="6B015730">
            <w:pPr>
              <w:ind w:left="-101"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43" w:type="dxa"/>
          </w:tcPr>
          <w:p w14:paraId="2D7AB111">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711" w:type="dxa"/>
          </w:tcPr>
          <w:p w14:paraId="56E7B0EA">
            <w:pPr>
              <w:ind w:left="-69"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c>
          <w:tcPr>
            <w:tcW w:w="550" w:type="dxa"/>
          </w:tcPr>
          <w:p w14:paraId="117AF5C0">
            <w:pPr>
              <w:ind w:left="-114"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43" w:type="dxa"/>
          </w:tcPr>
          <w:p w14:paraId="35327A14">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672" w:type="dxa"/>
          </w:tcPr>
          <w:p w14:paraId="6C821500">
            <w:pPr>
              <w:ind w:left="-108" w:right="-124"/>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c>
          <w:tcPr>
            <w:tcW w:w="631" w:type="dxa"/>
          </w:tcPr>
          <w:p w14:paraId="556C82A1">
            <w:pPr>
              <w:ind w:left="-108" w:right="-117"/>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73" w:type="dxa"/>
          </w:tcPr>
          <w:p w14:paraId="3EDC4E67">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717" w:type="dxa"/>
          </w:tcPr>
          <w:p w14:paraId="24B89F2F">
            <w:pPr>
              <w:ind w:left="-250" w:right="-250"/>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 xml:space="preserve">Vận </w:t>
            </w:r>
          </w:p>
          <w:p w14:paraId="59BF98C7">
            <w:pPr>
              <w:ind w:left="-250" w:right="-250"/>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dụng</w:t>
            </w:r>
          </w:p>
        </w:tc>
        <w:tc>
          <w:tcPr>
            <w:tcW w:w="636" w:type="dxa"/>
          </w:tcPr>
          <w:p w14:paraId="2654E7CE">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43" w:type="dxa"/>
          </w:tcPr>
          <w:p w14:paraId="224D97B0">
            <w:pPr>
              <w:ind w:left="-108" w:right="-123"/>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672" w:type="dxa"/>
          </w:tcPr>
          <w:p w14:paraId="15C10A37">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c>
          <w:tcPr>
            <w:tcW w:w="902" w:type="dxa"/>
            <w:vMerge w:val="continue"/>
          </w:tcPr>
          <w:p w14:paraId="29B19A34">
            <w:pPr>
              <w:ind w:left="-250" w:right="-250"/>
              <w:jc w:val="center"/>
              <w:rPr>
                <w:rFonts w:hint="default" w:ascii="Times New Roman" w:hAnsi="Times New Roman" w:cs="Times New Roman"/>
                <w:b/>
                <w:i w:val="0"/>
                <w:iCs w:val="0"/>
                <w:sz w:val="20"/>
                <w:szCs w:val="20"/>
              </w:rPr>
            </w:pPr>
          </w:p>
        </w:tc>
      </w:tr>
      <w:tr w14:paraId="1CA5D6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restart"/>
          </w:tcPr>
          <w:p w14:paraId="3E2AEEE6">
            <w:pPr>
              <w:jc w:val="center"/>
              <w:rPr>
                <w:rFonts w:hint="default" w:ascii="Times New Roman" w:hAnsi="Times New Roman" w:eastAsia="Times New Roman" w:cs="Times New Roman"/>
                <w:b/>
                <w:i w:val="0"/>
                <w:iCs w:val="0"/>
                <w:sz w:val="20"/>
                <w:szCs w:val="20"/>
              </w:rPr>
            </w:pPr>
          </w:p>
          <w:p w14:paraId="101BB723">
            <w:pPr>
              <w:jc w:val="center"/>
              <w:rPr>
                <w:rFonts w:hint="default" w:ascii="Times New Roman" w:hAnsi="Times New Roman" w:eastAsia="Times New Roman" w:cs="Times New Roman"/>
                <w:b/>
                <w:i w:val="0"/>
                <w:iCs w:val="0"/>
                <w:sz w:val="20"/>
                <w:szCs w:val="20"/>
              </w:rPr>
            </w:pPr>
          </w:p>
          <w:p w14:paraId="124D7B6E">
            <w:pP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1</w:t>
            </w:r>
          </w:p>
        </w:tc>
        <w:tc>
          <w:tcPr>
            <w:tcW w:w="1761" w:type="dxa"/>
            <w:vMerge w:val="restart"/>
          </w:tcPr>
          <w:p w14:paraId="586E4D09">
            <w:pPr>
              <w:widowControl w:val="0"/>
              <w:autoSpaceDE w:val="0"/>
              <w:autoSpaceDN w:val="0"/>
              <w:jc w:val="left"/>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pPr>
            <w:r>
              <w:rPr>
                <w:rFonts w:hint="default" w:ascii="Times New Roman" w:hAnsi="Times New Roman" w:eastAsia="Times New Roman" w:cs="Times New Roman"/>
                <w:b/>
                <w:bCs/>
                <w:i w:val="0"/>
                <w:iCs w:val="0"/>
                <w:color w:val="000000" w:themeColor="text1"/>
                <w:spacing w:val="-6"/>
                <w:sz w:val="20"/>
                <w:szCs w:val="20"/>
                <w:lang w:val="vi"/>
                <w14:textFill>
                  <w14:solidFill>
                    <w14:schemeClr w14:val="tx1"/>
                  </w14:solidFill>
                </w14:textFill>
              </w:rPr>
              <w:t>C</w:t>
            </w:r>
            <w:r>
              <w:rPr>
                <w:rFonts w:hint="default" w:ascii="Times New Roman" w:hAnsi="Times New Roman" w:eastAsia="Times New Roman" w:cs="Times New Roman"/>
                <w:b/>
                <w:bCs/>
                <w:i w:val="0"/>
                <w:iCs w:val="0"/>
                <w:color w:val="000000" w:themeColor="text1"/>
                <w:spacing w:val="-6"/>
                <w:sz w:val="20"/>
                <w:szCs w:val="20"/>
                <w14:textFill>
                  <w14:solidFill>
                    <w14:schemeClr w14:val="tx1"/>
                  </w14:solidFill>
                </w14:textFill>
              </w:rPr>
              <w:t xml:space="preserve">HỦ ĐỀ </w:t>
            </w:r>
            <w:r>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t>7:</w:t>
            </w:r>
          </w:p>
          <w:p w14:paraId="4184E9E7">
            <w:pPr>
              <w:jc w:val="left"/>
              <w:rPr>
                <w:rFonts w:hint="default" w:ascii="Times New Roman" w:hAnsi="Times New Roman" w:cs="Times New Roman"/>
                <w:b/>
                <w:bCs/>
                <w:i w:val="0"/>
                <w:iCs w:val="0"/>
                <w:sz w:val="20"/>
                <w:szCs w:val="20"/>
                <w:lang w:val="en-US"/>
              </w:rPr>
            </w:pPr>
            <w:r>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t>QUYỀN BÌNH ĐẲNG CỦA C</w:t>
            </w:r>
            <w:r>
              <w:rPr>
                <w:rFonts w:hint="default" w:ascii="Times New Roman" w:hAnsi="Times New Roman" w:eastAsia="Times New Roman" w:cs="Times New Roman"/>
                <w:b/>
                <w:bCs/>
                <w:i w:val="0"/>
                <w:iCs w:val="0"/>
                <w:color w:val="000000" w:themeColor="text1"/>
                <w:spacing w:val="-10"/>
                <w:sz w:val="20"/>
                <w:szCs w:val="20"/>
                <w:lang w:val="en-US"/>
                <w14:textFill>
                  <w14:solidFill>
                    <w14:schemeClr w14:val="tx1"/>
                  </w14:solidFill>
                </w14:textFill>
              </w:rPr>
              <w:t xml:space="preserve">ÔNG DÂN </w:t>
            </w:r>
            <w:r>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t>TRƯỚC PHÁP LUẬT</w:t>
            </w:r>
            <w:r>
              <w:rPr>
                <w:rFonts w:hint="default" w:ascii="Times New Roman" w:hAnsi="Times New Roman" w:eastAsia="Times New Roman" w:cs="Times New Roman"/>
                <w:b/>
                <w:bCs/>
                <w:i w:val="0"/>
                <w:iCs w:val="0"/>
                <w:color w:val="000000" w:themeColor="text1"/>
                <w:spacing w:val="-10"/>
                <w:sz w:val="20"/>
                <w:szCs w:val="20"/>
                <w:lang w:val="en-US"/>
                <w14:textFill>
                  <w14:solidFill>
                    <w14:schemeClr w14:val="tx1"/>
                  </w14:solidFill>
                </w14:textFill>
              </w:rPr>
              <w:t>.</w:t>
            </w:r>
          </w:p>
        </w:tc>
        <w:tc>
          <w:tcPr>
            <w:tcW w:w="3232" w:type="dxa"/>
          </w:tcPr>
          <w:p w14:paraId="230E0C93">
            <w:pPr>
              <w:spacing w:line="264" w:lineRule="auto"/>
              <w:rPr>
                <w:rFonts w:hint="default" w:ascii="Times New Roman" w:hAnsi="Times New Roman" w:eastAsia="Cambria"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9: Quyền bình đẳng của công dân trước pháp luật.</w:t>
            </w:r>
          </w:p>
        </w:tc>
        <w:tc>
          <w:tcPr>
            <w:tcW w:w="563" w:type="dxa"/>
          </w:tcPr>
          <w:p w14:paraId="6D052C15">
            <w:pPr>
              <w:jc w:val="center"/>
              <w:rPr>
                <w:rFonts w:hint="default" w:ascii="Times New Roman" w:hAnsi="Times New Roman" w:cs="Times New Roman"/>
                <w:b w:val="0"/>
                <w:bCs/>
                <w:i w:val="0"/>
                <w:iCs w:val="0"/>
                <w:sz w:val="20"/>
                <w:szCs w:val="20"/>
              </w:rPr>
            </w:pPr>
          </w:p>
        </w:tc>
        <w:tc>
          <w:tcPr>
            <w:tcW w:w="643" w:type="dxa"/>
          </w:tcPr>
          <w:p w14:paraId="7A7902CF">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711" w:type="dxa"/>
          </w:tcPr>
          <w:p w14:paraId="0F6DAFAB">
            <w:pPr>
              <w:jc w:val="center"/>
              <w:rPr>
                <w:rFonts w:hint="default" w:ascii="Times New Roman" w:hAnsi="Times New Roman" w:cs="Times New Roman"/>
                <w:b w:val="0"/>
                <w:bCs/>
                <w:i w:val="0"/>
                <w:iCs w:val="0"/>
                <w:sz w:val="20"/>
                <w:szCs w:val="20"/>
              </w:rPr>
            </w:pPr>
          </w:p>
        </w:tc>
        <w:tc>
          <w:tcPr>
            <w:tcW w:w="550" w:type="dxa"/>
          </w:tcPr>
          <w:p w14:paraId="7DF8FF52">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2</w:t>
            </w:r>
          </w:p>
        </w:tc>
        <w:tc>
          <w:tcPr>
            <w:tcW w:w="643" w:type="dxa"/>
          </w:tcPr>
          <w:p w14:paraId="5467E293">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72" w:type="dxa"/>
          </w:tcPr>
          <w:p w14:paraId="306C0FEC">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31" w:type="dxa"/>
          </w:tcPr>
          <w:p w14:paraId="3CABA780">
            <w:pPr>
              <w:jc w:val="center"/>
              <w:rPr>
                <w:rFonts w:hint="default" w:ascii="Times New Roman" w:hAnsi="Times New Roman" w:cs="Times New Roman"/>
                <w:b w:val="0"/>
                <w:bCs/>
                <w:i w:val="0"/>
                <w:iCs w:val="0"/>
                <w:sz w:val="20"/>
                <w:szCs w:val="20"/>
              </w:rPr>
            </w:pPr>
          </w:p>
        </w:tc>
        <w:tc>
          <w:tcPr>
            <w:tcW w:w="673" w:type="dxa"/>
          </w:tcPr>
          <w:p w14:paraId="2045C061">
            <w:pPr>
              <w:jc w:val="center"/>
              <w:rPr>
                <w:rFonts w:hint="default" w:ascii="Times New Roman" w:hAnsi="Times New Roman" w:cs="Times New Roman"/>
                <w:b w:val="0"/>
                <w:bCs/>
                <w:i w:val="0"/>
                <w:iCs w:val="0"/>
                <w:sz w:val="20"/>
                <w:szCs w:val="20"/>
              </w:rPr>
            </w:pPr>
          </w:p>
        </w:tc>
        <w:tc>
          <w:tcPr>
            <w:tcW w:w="717" w:type="dxa"/>
          </w:tcPr>
          <w:p w14:paraId="2EF20BC7">
            <w:pPr>
              <w:jc w:val="center"/>
              <w:rPr>
                <w:rFonts w:hint="default" w:ascii="Times New Roman" w:hAnsi="Times New Roman" w:cs="Times New Roman"/>
                <w:b w:val="0"/>
                <w:bCs/>
                <w:i w:val="0"/>
                <w:iCs w:val="0"/>
                <w:sz w:val="20"/>
                <w:szCs w:val="20"/>
              </w:rPr>
            </w:pPr>
          </w:p>
        </w:tc>
        <w:tc>
          <w:tcPr>
            <w:tcW w:w="636" w:type="dxa"/>
          </w:tcPr>
          <w:p w14:paraId="16BA9029">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2</w:t>
            </w:r>
          </w:p>
        </w:tc>
        <w:tc>
          <w:tcPr>
            <w:tcW w:w="643" w:type="dxa"/>
          </w:tcPr>
          <w:p w14:paraId="0E393796">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2</w:t>
            </w:r>
          </w:p>
        </w:tc>
        <w:tc>
          <w:tcPr>
            <w:tcW w:w="672" w:type="dxa"/>
          </w:tcPr>
          <w:p w14:paraId="44161BEE">
            <w:pPr>
              <w:jc w:val="center"/>
              <w:rPr>
                <w:rFonts w:hint="default" w:ascii="Times New Roman" w:hAnsi="Times New Roman" w:cs="Times New Roman"/>
                <w:b w:val="0"/>
                <w:bCs/>
                <w:i w:val="0"/>
                <w:iCs w:val="0"/>
                <w:sz w:val="20"/>
                <w:szCs w:val="20"/>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1</w:t>
            </w:r>
          </w:p>
        </w:tc>
        <w:tc>
          <w:tcPr>
            <w:tcW w:w="902" w:type="dxa"/>
          </w:tcPr>
          <w:p w14:paraId="73DFEB85">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12,5</w:t>
            </w: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w:t>
            </w:r>
          </w:p>
          <w:p w14:paraId="1F3A5A45">
            <w:pPr>
              <w:rPr>
                <w:rFonts w:hint="default" w:ascii="Times New Roman" w:hAnsi="Times New Roman" w:cs="Times New Roman"/>
                <w:b w:val="0"/>
                <w:bCs/>
                <w:i w:val="0"/>
                <w:iCs w:val="0"/>
                <w:sz w:val="20"/>
                <w:szCs w:val="20"/>
              </w:rPr>
            </w:pPr>
          </w:p>
        </w:tc>
      </w:tr>
      <w:tr w14:paraId="243C37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tcPr>
          <w:p w14:paraId="0EC2307A">
            <w:pPr>
              <w:jc w:val="center"/>
              <w:rPr>
                <w:rFonts w:hint="default" w:ascii="Times New Roman" w:hAnsi="Times New Roman" w:cs="Times New Roman"/>
                <w:b/>
                <w:i w:val="0"/>
                <w:iCs w:val="0"/>
                <w:sz w:val="20"/>
                <w:szCs w:val="20"/>
              </w:rPr>
            </w:pPr>
          </w:p>
        </w:tc>
        <w:tc>
          <w:tcPr>
            <w:tcW w:w="1761" w:type="dxa"/>
            <w:vMerge w:val="continue"/>
          </w:tcPr>
          <w:p w14:paraId="4ACA6EDE">
            <w:pPr>
              <w:jc w:val="left"/>
              <w:rPr>
                <w:rFonts w:hint="default" w:ascii="Times New Roman" w:hAnsi="Times New Roman" w:cs="Times New Roman"/>
                <w:b/>
                <w:bCs/>
                <w:i w:val="0"/>
                <w:iCs w:val="0"/>
                <w:sz w:val="20"/>
                <w:szCs w:val="20"/>
              </w:rPr>
            </w:pPr>
          </w:p>
        </w:tc>
        <w:tc>
          <w:tcPr>
            <w:tcW w:w="3232" w:type="dxa"/>
          </w:tcPr>
          <w:p w14:paraId="530C1D7A">
            <w:pPr>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10: Bình đẳng giới trong các lĩnh vực.</w:t>
            </w:r>
          </w:p>
        </w:tc>
        <w:tc>
          <w:tcPr>
            <w:tcW w:w="563" w:type="dxa"/>
          </w:tcPr>
          <w:p w14:paraId="12D3C191">
            <w:pPr>
              <w:jc w:val="center"/>
              <w:rPr>
                <w:rFonts w:hint="default" w:ascii="Times New Roman" w:hAnsi="Times New Roman" w:cs="Times New Roman"/>
                <w:b w:val="0"/>
                <w:bCs/>
                <w:i w:val="0"/>
                <w:iCs w:val="0"/>
                <w:sz w:val="20"/>
                <w:szCs w:val="20"/>
              </w:rPr>
            </w:pPr>
          </w:p>
        </w:tc>
        <w:tc>
          <w:tcPr>
            <w:tcW w:w="643" w:type="dxa"/>
          </w:tcPr>
          <w:p w14:paraId="60B58EE5">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711" w:type="dxa"/>
          </w:tcPr>
          <w:p w14:paraId="3037E260">
            <w:pPr>
              <w:jc w:val="center"/>
              <w:rPr>
                <w:rFonts w:hint="default" w:ascii="Times New Roman" w:hAnsi="Times New Roman" w:cs="Times New Roman"/>
                <w:b w:val="0"/>
                <w:bCs/>
                <w:i w:val="0"/>
                <w:iCs w:val="0"/>
                <w:sz w:val="20"/>
                <w:szCs w:val="20"/>
              </w:rPr>
            </w:pPr>
          </w:p>
        </w:tc>
        <w:tc>
          <w:tcPr>
            <w:tcW w:w="550" w:type="dxa"/>
          </w:tcPr>
          <w:p w14:paraId="6AF44807">
            <w:pPr>
              <w:jc w:val="center"/>
              <w:rPr>
                <w:rFonts w:hint="default" w:ascii="Times New Roman" w:hAnsi="Times New Roman" w:cs="Times New Roman"/>
                <w:b w:val="0"/>
                <w:bCs/>
                <w:i w:val="0"/>
                <w:iCs w:val="0"/>
                <w:sz w:val="20"/>
                <w:szCs w:val="20"/>
              </w:rPr>
            </w:pPr>
          </w:p>
        </w:tc>
        <w:tc>
          <w:tcPr>
            <w:tcW w:w="643" w:type="dxa"/>
          </w:tcPr>
          <w:p w14:paraId="387C1580">
            <w:pPr>
              <w:jc w:val="center"/>
              <w:rPr>
                <w:rFonts w:hint="default" w:ascii="Times New Roman" w:hAnsi="Times New Roman" w:cs="Times New Roman"/>
                <w:b w:val="0"/>
                <w:bCs/>
                <w:i w:val="0"/>
                <w:iCs w:val="0"/>
                <w:sz w:val="20"/>
                <w:szCs w:val="20"/>
              </w:rPr>
            </w:pPr>
          </w:p>
        </w:tc>
        <w:tc>
          <w:tcPr>
            <w:tcW w:w="672" w:type="dxa"/>
          </w:tcPr>
          <w:p w14:paraId="0B51AB24">
            <w:pPr>
              <w:jc w:val="center"/>
              <w:rPr>
                <w:rFonts w:hint="default" w:ascii="Times New Roman" w:hAnsi="Times New Roman" w:cs="Times New Roman"/>
                <w:b w:val="0"/>
                <w:bCs/>
                <w:i w:val="0"/>
                <w:iCs w:val="0"/>
                <w:sz w:val="20"/>
                <w:szCs w:val="20"/>
              </w:rPr>
            </w:pPr>
          </w:p>
        </w:tc>
        <w:tc>
          <w:tcPr>
            <w:tcW w:w="631" w:type="dxa"/>
          </w:tcPr>
          <w:p w14:paraId="571F3D2C">
            <w:pPr>
              <w:jc w:val="center"/>
              <w:rPr>
                <w:rFonts w:hint="default" w:ascii="Times New Roman" w:hAnsi="Times New Roman" w:cs="Times New Roman"/>
                <w:b w:val="0"/>
                <w:bCs/>
                <w:i w:val="0"/>
                <w:iCs w:val="0"/>
                <w:sz w:val="20"/>
                <w:szCs w:val="20"/>
              </w:rPr>
            </w:pPr>
          </w:p>
        </w:tc>
        <w:tc>
          <w:tcPr>
            <w:tcW w:w="673" w:type="dxa"/>
          </w:tcPr>
          <w:p w14:paraId="647AAA8E">
            <w:pPr>
              <w:rPr>
                <w:rFonts w:hint="default" w:ascii="Times New Roman" w:hAnsi="Times New Roman" w:cs="Times New Roman"/>
                <w:b w:val="0"/>
                <w:bCs/>
                <w:i w:val="0"/>
                <w:iCs w:val="0"/>
                <w:sz w:val="20"/>
                <w:szCs w:val="20"/>
              </w:rPr>
            </w:pPr>
          </w:p>
        </w:tc>
        <w:tc>
          <w:tcPr>
            <w:tcW w:w="717" w:type="dxa"/>
          </w:tcPr>
          <w:p w14:paraId="50EE072A">
            <w:pPr>
              <w:jc w:val="center"/>
              <w:rPr>
                <w:rFonts w:hint="default" w:ascii="Times New Roman" w:hAnsi="Times New Roman" w:cs="Times New Roman"/>
                <w:b w:val="0"/>
                <w:bCs/>
                <w:i w:val="0"/>
                <w:iCs w:val="0"/>
                <w:sz w:val="20"/>
                <w:szCs w:val="20"/>
              </w:rPr>
            </w:pPr>
          </w:p>
        </w:tc>
        <w:tc>
          <w:tcPr>
            <w:tcW w:w="636" w:type="dxa"/>
          </w:tcPr>
          <w:p w14:paraId="5695C094">
            <w:pPr>
              <w:jc w:val="center"/>
              <w:rPr>
                <w:rFonts w:hint="default" w:ascii="Times New Roman" w:hAnsi="Times New Roman" w:cs="Times New Roman"/>
                <w:b w:val="0"/>
                <w:bCs/>
                <w:i w:val="0"/>
                <w:iCs w:val="0"/>
                <w:sz w:val="20"/>
                <w:szCs w:val="20"/>
              </w:rPr>
            </w:pPr>
          </w:p>
        </w:tc>
        <w:tc>
          <w:tcPr>
            <w:tcW w:w="643" w:type="dxa"/>
          </w:tcPr>
          <w:p w14:paraId="4A09E44D">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72" w:type="dxa"/>
          </w:tcPr>
          <w:p w14:paraId="78884572">
            <w:pPr>
              <w:rPr>
                <w:rFonts w:hint="default" w:ascii="Times New Roman" w:hAnsi="Times New Roman" w:cs="Times New Roman"/>
                <w:b w:val="0"/>
                <w:bCs/>
                <w:i w:val="0"/>
                <w:iCs w:val="0"/>
                <w:sz w:val="20"/>
                <w:szCs w:val="20"/>
              </w:rPr>
            </w:pPr>
          </w:p>
        </w:tc>
        <w:tc>
          <w:tcPr>
            <w:tcW w:w="902" w:type="dxa"/>
          </w:tcPr>
          <w:p w14:paraId="1EDD20B3">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2</w:t>
            </w: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w:t>
            </w: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5%</w:t>
            </w:r>
          </w:p>
        </w:tc>
      </w:tr>
      <w:tr w14:paraId="3F6604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tcPr>
          <w:p w14:paraId="3521D791">
            <w:pPr>
              <w:jc w:val="center"/>
              <w:rPr>
                <w:rFonts w:hint="default" w:ascii="Times New Roman" w:hAnsi="Times New Roman" w:cs="Times New Roman"/>
                <w:b/>
                <w:i w:val="0"/>
                <w:iCs w:val="0"/>
                <w:sz w:val="20"/>
                <w:szCs w:val="20"/>
              </w:rPr>
            </w:pPr>
          </w:p>
        </w:tc>
        <w:tc>
          <w:tcPr>
            <w:tcW w:w="1761" w:type="dxa"/>
            <w:vMerge w:val="continue"/>
          </w:tcPr>
          <w:p w14:paraId="6E57ACAA">
            <w:pPr>
              <w:jc w:val="left"/>
              <w:rPr>
                <w:rFonts w:hint="default" w:ascii="Times New Roman" w:hAnsi="Times New Roman" w:cs="Times New Roman"/>
                <w:b/>
                <w:bCs/>
                <w:i w:val="0"/>
                <w:iCs w:val="0"/>
                <w:sz w:val="20"/>
                <w:szCs w:val="20"/>
              </w:rPr>
            </w:pPr>
          </w:p>
        </w:tc>
        <w:tc>
          <w:tcPr>
            <w:tcW w:w="3232" w:type="dxa"/>
          </w:tcPr>
          <w:p w14:paraId="3487F18A">
            <w:pPr>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11: Quyền bình đẳng giữa các dân tộc.</w:t>
            </w:r>
          </w:p>
        </w:tc>
        <w:tc>
          <w:tcPr>
            <w:tcW w:w="563" w:type="dxa"/>
          </w:tcPr>
          <w:p w14:paraId="5E4A17AB">
            <w:pPr>
              <w:jc w:val="center"/>
              <w:rPr>
                <w:rFonts w:hint="default" w:ascii="Times New Roman" w:hAnsi="Times New Roman" w:cs="Times New Roman"/>
                <w:b w:val="0"/>
                <w:bCs/>
                <w:i w:val="0"/>
                <w:iCs w:val="0"/>
                <w:sz w:val="20"/>
                <w:szCs w:val="20"/>
              </w:rPr>
            </w:pPr>
          </w:p>
        </w:tc>
        <w:tc>
          <w:tcPr>
            <w:tcW w:w="643" w:type="dxa"/>
          </w:tcPr>
          <w:p w14:paraId="5B7AE179">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711" w:type="dxa"/>
          </w:tcPr>
          <w:p w14:paraId="1428BD72">
            <w:pPr>
              <w:jc w:val="center"/>
              <w:rPr>
                <w:rFonts w:hint="default" w:ascii="Times New Roman" w:hAnsi="Times New Roman" w:cs="Times New Roman"/>
                <w:b w:val="0"/>
                <w:bCs/>
                <w:i w:val="0"/>
                <w:iCs w:val="0"/>
                <w:sz w:val="20"/>
                <w:szCs w:val="20"/>
              </w:rPr>
            </w:pPr>
          </w:p>
        </w:tc>
        <w:tc>
          <w:tcPr>
            <w:tcW w:w="550" w:type="dxa"/>
          </w:tcPr>
          <w:p w14:paraId="79F873C3">
            <w:pPr>
              <w:jc w:val="center"/>
              <w:rPr>
                <w:rFonts w:hint="default" w:ascii="Times New Roman" w:hAnsi="Times New Roman" w:cs="Times New Roman"/>
                <w:b w:val="0"/>
                <w:bCs/>
                <w:i w:val="0"/>
                <w:iCs w:val="0"/>
                <w:sz w:val="20"/>
                <w:szCs w:val="20"/>
              </w:rPr>
            </w:pPr>
          </w:p>
        </w:tc>
        <w:tc>
          <w:tcPr>
            <w:tcW w:w="643" w:type="dxa"/>
          </w:tcPr>
          <w:p w14:paraId="4B7DE644">
            <w:pPr>
              <w:jc w:val="center"/>
              <w:rPr>
                <w:rFonts w:hint="default" w:ascii="Times New Roman" w:hAnsi="Times New Roman" w:cs="Times New Roman"/>
                <w:b w:val="0"/>
                <w:bCs/>
                <w:i w:val="0"/>
                <w:iCs w:val="0"/>
                <w:sz w:val="20"/>
                <w:szCs w:val="20"/>
              </w:rPr>
            </w:pPr>
          </w:p>
        </w:tc>
        <w:tc>
          <w:tcPr>
            <w:tcW w:w="672" w:type="dxa"/>
          </w:tcPr>
          <w:p w14:paraId="37F7A43B">
            <w:pPr>
              <w:jc w:val="center"/>
              <w:rPr>
                <w:rFonts w:hint="default" w:ascii="Times New Roman" w:hAnsi="Times New Roman" w:cs="Times New Roman"/>
                <w:b w:val="0"/>
                <w:bCs/>
                <w:i w:val="0"/>
                <w:iCs w:val="0"/>
                <w:sz w:val="20"/>
                <w:szCs w:val="20"/>
              </w:rPr>
            </w:pPr>
          </w:p>
        </w:tc>
        <w:tc>
          <w:tcPr>
            <w:tcW w:w="631" w:type="dxa"/>
          </w:tcPr>
          <w:p w14:paraId="326449FF">
            <w:pPr>
              <w:jc w:val="center"/>
              <w:rPr>
                <w:rFonts w:hint="default" w:ascii="Times New Roman" w:hAnsi="Times New Roman" w:cs="Times New Roman"/>
                <w:b w:val="0"/>
                <w:bCs/>
                <w:i w:val="0"/>
                <w:iCs w:val="0"/>
                <w:sz w:val="20"/>
                <w:szCs w:val="20"/>
              </w:rPr>
            </w:pPr>
          </w:p>
        </w:tc>
        <w:tc>
          <w:tcPr>
            <w:tcW w:w="673" w:type="dxa"/>
          </w:tcPr>
          <w:p w14:paraId="4C7777F4">
            <w:pPr>
              <w:jc w:val="center"/>
              <w:rPr>
                <w:rFonts w:hint="default" w:ascii="Times New Roman" w:hAnsi="Times New Roman" w:cs="Times New Roman"/>
                <w:b w:val="0"/>
                <w:bCs/>
                <w:i w:val="0"/>
                <w:iCs w:val="0"/>
                <w:sz w:val="20"/>
                <w:szCs w:val="20"/>
              </w:rPr>
            </w:pPr>
          </w:p>
        </w:tc>
        <w:tc>
          <w:tcPr>
            <w:tcW w:w="717" w:type="dxa"/>
          </w:tcPr>
          <w:p w14:paraId="1E41ADF3">
            <w:pPr>
              <w:jc w:val="center"/>
              <w:rPr>
                <w:rFonts w:hint="default" w:ascii="Times New Roman" w:hAnsi="Times New Roman" w:cs="Times New Roman"/>
                <w:b w:val="0"/>
                <w:bCs/>
                <w:i w:val="0"/>
                <w:iCs w:val="0"/>
                <w:sz w:val="20"/>
                <w:szCs w:val="20"/>
              </w:rPr>
            </w:pPr>
          </w:p>
        </w:tc>
        <w:tc>
          <w:tcPr>
            <w:tcW w:w="636" w:type="dxa"/>
          </w:tcPr>
          <w:p w14:paraId="58BB02BE">
            <w:pPr>
              <w:jc w:val="center"/>
              <w:rPr>
                <w:rFonts w:hint="default" w:ascii="Times New Roman" w:hAnsi="Times New Roman" w:cs="Times New Roman"/>
                <w:b w:val="0"/>
                <w:bCs/>
                <w:i w:val="0"/>
                <w:iCs w:val="0"/>
                <w:sz w:val="20"/>
                <w:szCs w:val="20"/>
              </w:rPr>
            </w:pPr>
          </w:p>
        </w:tc>
        <w:tc>
          <w:tcPr>
            <w:tcW w:w="643" w:type="dxa"/>
          </w:tcPr>
          <w:p w14:paraId="19650718">
            <w:pP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72" w:type="dxa"/>
          </w:tcPr>
          <w:p w14:paraId="53CDF5EA">
            <w:pPr>
              <w:jc w:val="center"/>
              <w:rPr>
                <w:rFonts w:hint="default" w:ascii="Times New Roman" w:hAnsi="Times New Roman" w:cs="Times New Roman"/>
                <w:b w:val="0"/>
                <w:bCs/>
                <w:i w:val="0"/>
                <w:iCs w:val="0"/>
                <w:sz w:val="20"/>
                <w:szCs w:val="20"/>
              </w:rPr>
            </w:pPr>
          </w:p>
        </w:tc>
        <w:tc>
          <w:tcPr>
            <w:tcW w:w="902" w:type="dxa"/>
          </w:tcPr>
          <w:p w14:paraId="1F5FF5D1">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2,5 %</w:t>
            </w:r>
          </w:p>
        </w:tc>
      </w:tr>
      <w:tr w14:paraId="77A5FB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continue"/>
          </w:tcPr>
          <w:p w14:paraId="05E26A3E">
            <w:pPr>
              <w:jc w:val="center"/>
              <w:rPr>
                <w:rFonts w:hint="default" w:ascii="Times New Roman" w:hAnsi="Times New Roman" w:cs="Times New Roman"/>
                <w:b/>
                <w:i w:val="0"/>
                <w:iCs w:val="0"/>
                <w:sz w:val="20"/>
                <w:szCs w:val="20"/>
              </w:rPr>
            </w:pPr>
          </w:p>
        </w:tc>
        <w:tc>
          <w:tcPr>
            <w:tcW w:w="1761" w:type="dxa"/>
            <w:vMerge w:val="continue"/>
          </w:tcPr>
          <w:p w14:paraId="5A1278CE">
            <w:pPr>
              <w:jc w:val="left"/>
              <w:rPr>
                <w:rFonts w:hint="default" w:ascii="Times New Roman" w:hAnsi="Times New Roman" w:cs="Times New Roman"/>
                <w:b/>
                <w:bCs/>
                <w:i w:val="0"/>
                <w:iCs w:val="0"/>
                <w:sz w:val="20"/>
                <w:szCs w:val="20"/>
              </w:rPr>
            </w:pPr>
          </w:p>
        </w:tc>
        <w:tc>
          <w:tcPr>
            <w:tcW w:w="3232" w:type="dxa"/>
          </w:tcPr>
          <w:p w14:paraId="11B15E17">
            <w:pPr>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12: Quyền bình đẳng giữa các tôn giáo.</w:t>
            </w:r>
          </w:p>
        </w:tc>
        <w:tc>
          <w:tcPr>
            <w:tcW w:w="563" w:type="dxa"/>
          </w:tcPr>
          <w:p w14:paraId="5C73575E">
            <w:pPr>
              <w:jc w:val="center"/>
              <w:rPr>
                <w:rFonts w:hint="default" w:ascii="Times New Roman" w:hAnsi="Times New Roman" w:cs="Times New Roman"/>
                <w:b w:val="0"/>
                <w:bCs/>
                <w:i w:val="0"/>
                <w:iCs w:val="0"/>
                <w:sz w:val="20"/>
                <w:szCs w:val="20"/>
              </w:rPr>
            </w:pPr>
          </w:p>
        </w:tc>
        <w:tc>
          <w:tcPr>
            <w:tcW w:w="643" w:type="dxa"/>
          </w:tcPr>
          <w:p w14:paraId="4FEBA822">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711" w:type="dxa"/>
          </w:tcPr>
          <w:p w14:paraId="1E9E0B47">
            <w:pPr>
              <w:jc w:val="center"/>
              <w:rPr>
                <w:rFonts w:hint="default" w:ascii="Times New Roman" w:hAnsi="Times New Roman" w:cs="Times New Roman"/>
                <w:b w:val="0"/>
                <w:bCs/>
                <w:i w:val="0"/>
                <w:iCs w:val="0"/>
                <w:sz w:val="20"/>
                <w:szCs w:val="20"/>
              </w:rPr>
            </w:pPr>
          </w:p>
        </w:tc>
        <w:tc>
          <w:tcPr>
            <w:tcW w:w="550" w:type="dxa"/>
          </w:tcPr>
          <w:p w14:paraId="30235DFD">
            <w:pPr>
              <w:jc w:val="center"/>
              <w:rPr>
                <w:rFonts w:hint="default" w:ascii="Times New Roman" w:hAnsi="Times New Roman" w:cs="Times New Roman"/>
                <w:b w:val="0"/>
                <w:bCs/>
                <w:i w:val="0"/>
                <w:iCs w:val="0"/>
                <w:sz w:val="20"/>
                <w:szCs w:val="20"/>
              </w:rPr>
            </w:pPr>
          </w:p>
        </w:tc>
        <w:tc>
          <w:tcPr>
            <w:tcW w:w="643" w:type="dxa"/>
          </w:tcPr>
          <w:p w14:paraId="57D9796B">
            <w:pPr>
              <w:jc w:val="center"/>
              <w:rPr>
                <w:rFonts w:hint="default" w:ascii="Times New Roman" w:hAnsi="Times New Roman" w:cs="Times New Roman"/>
                <w:b w:val="0"/>
                <w:bCs/>
                <w:i w:val="0"/>
                <w:iCs w:val="0"/>
                <w:sz w:val="20"/>
                <w:szCs w:val="20"/>
              </w:rPr>
            </w:pPr>
          </w:p>
        </w:tc>
        <w:tc>
          <w:tcPr>
            <w:tcW w:w="672" w:type="dxa"/>
          </w:tcPr>
          <w:p w14:paraId="4D13D4CA">
            <w:pPr>
              <w:jc w:val="center"/>
              <w:rPr>
                <w:rFonts w:hint="default" w:ascii="Times New Roman" w:hAnsi="Times New Roman" w:cs="Times New Roman"/>
                <w:b w:val="0"/>
                <w:bCs/>
                <w:i w:val="0"/>
                <w:iCs w:val="0"/>
                <w:sz w:val="20"/>
                <w:szCs w:val="20"/>
              </w:rPr>
            </w:pPr>
          </w:p>
        </w:tc>
        <w:tc>
          <w:tcPr>
            <w:tcW w:w="631" w:type="dxa"/>
          </w:tcPr>
          <w:p w14:paraId="0CD717D6">
            <w:pPr>
              <w:jc w:val="center"/>
              <w:rPr>
                <w:rFonts w:hint="default" w:ascii="Times New Roman" w:hAnsi="Times New Roman" w:cs="Times New Roman"/>
                <w:b w:val="0"/>
                <w:bCs/>
                <w:i w:val="0"/>
                <w:iCs w:val="0"/>
                <w:sz w:val="20"/>
                <w:szCs w:val="20"/>
              </w:rPr>
            </w:pPr>
          </w:p>
        </w:tc>
        <w:tc>
          <w:tcPr>
            <w:tcW w:w="673" w:type="dxa"/>
          </w:tcPr>
          <w:p w14:paraId="32BA270A">
            <w:pPr>
              <w:jc w:val="center"/>
              <w:rPr>
                <w:rFonts w:hint="default" w:ascii="Times New Roman" w:hAnsi="Times New Roman" w:cs="Times New Roman"/>
                <w:b w:val="0"/>
                <w:bCs/>
                <w:i w:val="0"/>
                <w:iCs w:val="0"/>
                <w:sz w:val="20"/>
                <w:szCs w:val="20"/>
              </w:rPr>
            </w:pPr>
          </w:p>
        </w:tc>
        <w:tc>
          <w:tcPr>
            <w:tcW w:w="717" w:type="dxa"/>
          </w:tcPr>
          <w:p w14:paraId="2A786A40">
            <w:pPr>
              <w:jc w:val="center"/>
              <w:rPr>
                <w:rFonts w:hint="default" w:ascii="Times New Roman" w:hAnsi="Times New Roman" w:cs="Times New Roman"/>
                <w:b w:val="0"/>
                <w:bCs/>
                <w:i w:val="0"/>
                <w:iCs w:val="0"/>
                <w:sz w:val="20"/>
                <w:szCs w:val="20"/>
              </w:rPr>
            </w:pPr>
          </w:p>
        </w:tc>
        <w:tc>
          <w:tcPr>
            <w:tcW w:w="636" w:type="dxa"/>
          </w:tcPr>
          <w:p w14:paraId="6890D4E4">
            <w:pPr>
              <w:jc w:val="center"/>
              <w:rPr>
                <w:rFonts w:hint="default" w:ascii="Times New Roman" w:hAnsi="Times New Roman" w:cs="Times New Roman"/>
                <w:b w:val="0"/>
                <w:bCs/>
                <w:i w:val="0"/>
                <w:iCs w:val="0"/>
                <w:sz w:val="20"/>
                <w:szCs w:val="20"/>
              </w:rPr>
            </w:pPr>
          </w:p>
        </w:tc>
        <w:tc>
          <w:tcPr>
            <w:tcW w:w="643" w:type="dxa"/>
          </w:tcPr>
          <w:p w14:paraId="17441F26">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72" w:type="dxa"/>
          </w:tcPr>
          <w:p w14:paraId="2B6BB2FF">
            <w:pPr>
              <w:jc w:val="center"/>
              <w:rPr>
                <w:rFonts w:hint="default" w:ascii="Times New Roman" w:hAnsi="Times New Roman" w:cs="Times New Roman"/>
                <w:b w:val="0"/>
                <w:bCs/>
                <w:i w:val="0"/>
                <w:iCs w:val="0"/>
                <w:sz w:val="20"/>
                <w:szCs w:val="20"/>
              </w:rPr>
            </w:pPr>
          </w:p>
        </w:tc>
        <w:tc>
          <w:tcPr>
            <w:tcW w:w="902" w:type="dxa"/>
          </w:tcPr>
          <w:p w14:paraId="5DBEB155">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2,5 %</w:t>
            </w:r>
          </w:p>
        </w:tc>
      </w:tr>
      <w:tr w14:paraId="54518F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82" w:type="dxa"/>
            <w:vMerge w:val="restart"/>
          </w:tcPr>
          <w:p w14:paraId="39B7DC14">
            <w:pPr>
              <w:jc w:val="center"/>
              <w:rPr>
                <w:rFonts w:hint="default" w:ascii="Times New Roman" w:hAnsi="Times New Roman" w:eastAsia="Times New Roman" w:cs="Times New Roman"/>
                <w:b/>
                <w:i w:val="0"/>
                <w:iCs w:val="0"/>
                <w:sz w:val="20"/>
                <w:szCs w:val="20"/>
              </w:rPr>
            </w:pPr>
          </w:p>
          <w:p w14:paraId="5D82CDA5">
            <w:pPr>
              <w:jc w:val="center"/>
              <w:rPr>
                <w:rFonts w:hint="default" w:ascii="Times New Roman" w:hAnsi="Times New Roman" w:eastAsia="Times New Roman" w:cs="Times New Roman"/>
                <w:b/>
                <w:i w:val="0"/>
                <w:iCs w:val="0"/>
                <w:sz w:val="20"/>
                <w:szCs w:val="20"/>
              </w:rPr>
            </w:pPr>
          </w:p>
          <w:p w14:paraId="7E181FBC">
            <w:pPr>
              <w:jc w:val="center"/>
              <w:rPr>
                <w:rFonts w:hint="default" w:ascii="Times New Roman" w:hAnsi="Times New Roman" w:eastAsia="Times New Roman" w:cs="Times New Roman"/>
                <w:b/>
                <w:i w:val="0"/>
                <w:iCs w:val="0"/>
                <w:sz w:val="20"/>
                <w:szCs w:val="20"/>
              </w:rPr>
            </w:pPr>
          </w:p>
          <w:p w14:paraId="7E86659B">
            <w:pP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2</w:t>
            </w:r>
          </w:p>
        </w:tc>
        <w:tc>
          <w:tcPr>
            <w:tcW w:w="1761" w:type="dxa"/>
            <w:vMerge w:val="restart"/>
          </w:tcPr>
          <w:p w14:paraId="25CCDE66">
            <w:pPr>
              <w:widowControl w:val="0"/>
              <w:autoSpaceDE w:val="0"/>
              <w:autoSpaceDN w:val="0"/>
              <w:jc w:val="left"/>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pPr>
            <w:r>
              <w:rPr>
                <w:rFonts w:hint="default" w:ascii="Times New Roman" w:hAnsi="Times New Roman" w:eastAsia="Times New Roman" w:cs="Times New Roman"/>
                <w:b/>
                <w:bCs/>
                <w:i w:val="0"/>
                <w:iCs w:val="0"/>
                <w:color w:val="000000" w:themeColor="text1"/>
                <w:spacing w:val="-6"/>
                <w:sz w:val="20"/>
                <w:szCs w:val="20"/>
                <w:lang w:val="vi"/>
                <w14:textFill>
                  <w14:solidFill>
                    <w14:schemeClr w14:val="tx1"/>
                  </w14:solidFill>
                </w14:textFill>
              </w:rPr>
              <w:t>C</w:t>
            </w:r>
            <w:r>
              <w:rPr>
                <w:rFonts w:hint="default" w:ascii="Times New Roman" w:hAnsi="Times New Roman" w:eastAsia="Times New Roman" w:cs="Times New Roman"/>
                <w:b/>
                <w:bCs/>
                <w:i w:val="0"/>
                <w:iCs w:val="0"/>
                <w:color w:val="000000" w:themeColor="text1"/>
                <w:spacing w:val="-6"/>
                <w:sz w:val="20"/>
                <w:szCs w:val="20"/>
                <w14:textFill>
                  <w14:solidFill>
                    <w14:schemeClr w14:val="tx1"/>
                  </w14:solidFill>
                </w14:textFill>
              </w:rPr>
              <w:t xml:space="preserve">HỦ ĐÊ </w:t>
            </w:r>
            <w:r>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t>8:</w:t>
            </w:r>
          </w:p>
          <w:p w14:paraId="41E7DEC1">
            <w:pPr>
              <w:jc w:val="left"/>
              <w:rPr>
                <w:rFonts w:hint="default" w:ascii="Times New Roman" w:hAnsi="Times New Roman" w:eastAsia="Cambria" w:cs="Times New Roman"/>
                <w:b/>
                <w:bCs/>
                <w:i w:val="0"/>
                <w:iCs w:val="0"/>
                <w:sz w:val="20"/>
                <w:szCs w:val="20"/>
              </w:rPr>
            </w:pPr>
            <w:r>
              <w:rPr>
                <w:rFonts w:hint="default" w:ascii="Times New Roman" w:hAnsi="Times New Roman" w:eastAsia="Times New Roman" w:cs="Times New Roman"/>
                <w:b/>
                <w:bCs/>
                <w:i w:val="0"/>
                <w:iCs w:val="0"/>
                <w:color w:val="000000" w:themeColor="text1"/>
                <w:spacing w:val="-10"/>
                <w:sz w:val="20"/>
                <w:szCs w:val="20"/>
                <w14:textFill>
                  <w14:solidFill>
                    <w14:schemeClr w14:val="tx1"/>
                  </w14:solidFill>
                </w14:textFill>
              </w:rPr>
              <w:t>MỘT SỐ QUYỀN DÂN CHỦ CƠ BẢN CỦA CÔNG DÂN.</w:t>
            </w:r>
          </w:p>
        </w:tc>
        <w:tc>
          <w:tcPr>
            <w:tcW w:w="3232" w:type="dxa"/>
          </w:tcPr>
          <w:p w14:paraId="77595818">
            <w:pPr>
              <w:spacing w:line="264" w:lineRule="auto"/>
              <w:rPr>
                <w:rFonts w:hint="default" w:ascii="Times New Roman" w:hAnsi="Times New Roman" w:eastAsia="Cambria"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13: Quyền và nghĩa vụ của công dân trong tham gia quản lí nhà nước và xã hội.</w:t>
            </w:r>
          </w:p>
        </w:tc>
        <w:tc>
          <w:tcPr>
            <w:tcW w:w="563" w:type="dxa"/>
          </w:tcPr>
          <w:p w14:paraId="39958396">
            <w:pPr>
              <w:jc w:val="center"/>
              <w:rPr>
                <w:rFonts w:hint="default" w:ascii="Times New Roman" w:hAnsi="Times New Roman" w:cs="Times New Roman"/>
                <w:b w:val="0"/>
                <w:bCs/>
                <w:i w:val="0"/>
                <w:iCs w:val="0"/>
                <w:sz w:val="20"/>
                <w:szCs w:val="20"/>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1</w:t>
            </w:r>
          </w:p>
        </w:tc>
        <w:tc>
          <w:tcPr>
            <w:tcW w:w="643" w:type="dxa"/>
          </w:tcPr>
          <w:p w14:paraId="37E5D681">
            <w:pPr>
              <w:jc w:val="center"/>
              <w:rPr>
                <w:rFonts w:hint="default" w:ascii="Times New Roman" w:hAnsi="Times New Roman" w:cs="Times New Roman"/>
                <w:b w:val="0"/>
                <w:bCs/>
                <w:i w:val="0"/>
                <w:iCs w:val="0"/>
                <w:sz w:val="20"/>
                <w:szCs w:val="20"/>
              </w:rPr>
            </w:pPr>
          </w:p>
        </w:tc>
        <w:tc>
          <w:tcPr>
            <w:tcW w:w="711" w:type="dxa"/>
          </w:tcPr>
          <w:p w14:paraId="0762D182">
            <w:pPr>
              <w:jc w:val="center"/>
              <w:rPr>
                <w:rFonts w:hint="default" w:ascii="Times New Roman" w:hAnsi="Times New Roman" w:cs="Times New Roman"/>
                <w:b w:val="0"/>
                <w:bCs/>
                <w:i w:val="0"/>
                <w:iCs w:val="0"/>
                <w:sz w:val="20"/>
                <w:szCs w:val="20"/>
              </w:rPr>
            </w:pPr>
          </w:p>
        </w:tc>
        <w:tc>
          <w:tcPr>
            <w:tcW w:w="550" w:type="dxa"/>
          </w:tcPr>
          <w:p w14:paraId="750C1601">
            <w:pPr>
              <w:jc w:val="center"/>
              <w:rPr>
                <w:rFonts w:hint="default" w:ascii="Times New Roman" w:hAnsi="Times New Roman" w:cs="Times New Roman"/>
                <w:b w:val="0"/>
                <w:bCs/>
                <w:i w:val="0"/>
                <w:iCs w:val="0"/>
                <w:sz w:val="20"/>
                <w:szCs w:val="20"/>
              </w:rPr>
            </w:pPr>
          </w:p>
        </w:tc>
        <w:tc>
          <w:tcPr>
            <w:tcW w:w="643" w:type="dxa"/>
          </w:tcPr>
          <w:p w14:paraId="6BB523E4">
            <w:pPr>
              <w:jc w:val="center"/>
              <w:rPr>
                <w:rFonts w:hint="default" w:ascii="Times New Roman" w:hAnsi="Times New Roman" w:cs="Times New Roman"/>
                <w:b w:val="0"/>
                <w:bCs/>
                <w:i w:val="0"/>
                <w:iCs w:val="0"/>
                <w:sz w:val="20"/>
                <w:szCs w:val="20"/>
              </w:rPr>
            </w:pPr>
          </w:p>
        </w:tc>
        <w:tc>
          <w:tcPr>
            <w:tcW w:w="672" w:type="dxa"/>
          </w:tcPr>
          <w:p w14:paraId="1F2EC1AA">
            <w:pPr>
              <w:jc w:val="center"/>
              <w:rPr>
                <w:rFonts w:hint="default" w:ascii="Times New Roman" w:hAnsi="Times New Roman" w:cs="Times New Roman"/>
                <w:b w:val="0"/>
                <w:bCs/>
                <w:i w:val="0"/>
                <w:iCs w:val="0"/>
                <w:sz w:val="20"/>
                <w:szCs w:val="20"/>
              </w:rPr>
            </w:pPr>
          </w:p>
        </w:tc>
        <w:tc>
          <w:tcPr>
            <w:tcW w:w="631" w:type="dxa"/>
          </w:tcPr>
          <w:p w14:paraId="5FC85685">
            <w:pPr>
              <w:jc w:val="center"/>
              <w:rPr>
                <w:rFonts w:hint="default" w:ascii="Times New Roman" w:hAnsi="Times New Roman" w:cs="Times New Roman"/>
                <w:b w:val="0"/>
                <w:bCs/>
                <w:i w:val="0"/>
                <w:iCs w:val="0"/>
                <w:sz w:val="20"/>
                <w:szCs w:val="20"/>
              </w:rPr>
            </w:pPr>
          </w:p>
        </w:tc>
        <w:tc>
          <w:tcPr>
            <w:tcW w:w="673" w:type="dxa"/>
          </w:tcPr>
          <w:p w14:paraId="23AC1C43">
            <w:pPr>
              <w:jc w:val="center"/>
              <w:rPr>
                <w:rFonts w:hint="default" w:ascii="Times New Roman" w:hAnsi="Times New Roman" w:cs="Times New Roman"/>
                <w:b w:val="0"/>
                <w:bCs/>
                <w:i w:val="0"/>
                <w:iCs w:val="0"/>
                <w:sz w:val="20"/>
                <w:szCs w:val="20"/>
              </w:rPr>
            </w:pPr>
          </w:p>
        </w:tc>
        <w:tc>
          <w:tcPr>
            <w:tcW w:w="717" w:type="dxa"/>
          </w:tcPr>
          <w:p w14:paraId="1CC4F80E">
            <w:pPr>
              <w:jc w:val="center"/>
              <w:rPr>
                <w:rFonts w:hint="default" w:ascii="Times New Roman" w:hAnsi="Times New Roman" w:cs="Times New Roman"/>
                <w:b w:val="0"/>
                <w:bCs/>
                <w:i w:val="0"/>
                <w:iCs w:val="0"/>
                <w:sz w:val="20"/>
                <w:szCs w:val="20"/>
              </w:rPr>
            </w:pPr>
          </w:p>
        </w:tc>
        <w:tc>
          <w:tcPr>
            <w:tcW w:w="636" w:type="dxa"/>
          </w:tcPr>
          <w:p w14:paraId="4B6CF006">
            <w:pPr>
              <w:rPr>
                <w:rFonts w:hint="default" w:ascii="Times New Roman" w:hAnsi="Times New Roman" w:cs="Times New Roman"/>
                <w:b w:val="0"/>
                <w:bCs/>
                <w:i w:val="0"/>
                <w:iCs w:val="0"/>
                <w:sz w:val="20"/>
                <w:szCs w:val="20"/>
              </w:rPr>
            </w:pPr>
            <w:r>
              <w:rPr>
                <w:rFonts w:hint="default" w:ascii="Times New Roman" w:hAnsi="Times New Roman" w:eastAsia="Times New Roman" w:cs="Times New Roman"/>
                <w:b w:val="0"/>
                <w:bCs/>
                <w:i w:val="0"/>
                <w:iCs w:val="0"/>
                <w:sz w:val="20"/>
                <w:szCs w:val="20"/>
              </w:rPr>
              <w:t>1</w:t>
            </w:r>
          </w:p>
        </w:tc>
        <w:tc>
          <w:tcPr>
            <w:tcW w:w="643" w:type="dxa"/>
          </w:tcPr>
          <w:p w14:paraId="2D410633">
            <w:pPr>
              <w:rPr>
                <w:rFonts w:hint="default" w:ascii="Times New Roman" w:hAnsi="Times New Roman" w:cs="Times New Roman"/>
                <w:b w:val="0"/>
                <w:bCs/>
                <w:i w:val="0"/>
                <w:iCs w:val="0"/>
                <w:sz w:val="20"/>
                <w:szCs w:val="20"/>
              </w:rPr>
            </w:pPr>
          </w:p>
        </w:tc>
        <w:tc>
          <w:tcPr>
            <w:tcW w:w="672" w:type="dxa"/>
          </w:tcPr>
          <w:p w14:paraId="0770AE41">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vi"/>
                <w14:textFill>
                  <w14:solidFill>
                    <w14:schemeClr w14:val="tx1"/>
                  </w14:solidFill>
                </w14:textFill>
              </w:rPr>
            </w:pPr>
          </w:p>
          <w:p w14:paraId="08D9AB70">
            <w:pPr>
              <w:rPr>
                <w:rFonts w:hint="default" w:ascii="Times New Roman" w:hAnsi="Times New Roman" w:eastAsia="Times New Roman" w:cs="Times New Roman"/>
                <w:b w:val="0"/>
                <w:bCs/>
                <w:i w:val="0"/>
                <w:iCs w:val="0"/>
                <w:color w:val="000000" w:themeColor="text1"/>
                <w:sz w:val="20"/>
                <w:szCs w:val="20"/>
                <w:lang w:val="vi"/>
                <w14:textFill>
                  <w14:solidFill>
                    <w14:schemeClr w14:val="tx1"/>
                  </w14:solidFill>
                </w14:textFill>
              </w:rPr>
            </w:pPr>
          </w:p>
          <w:p w14:paraId="32979B35">
            <w:pPr>
              <w:jc w:val="center"/>
              <w:rPr>
                <w:rFonts w:hint="default" w:ascii="Times New Roman" w:hAnsi="Times New Roman" w:cs="Times New Roman"/>
                <w:b w:val="0"/>
                <w:bCs/>
                <w:i w:val="0"/>
                <w:iCs w:val="0"/>
                <w:sz w:val="20"/>
                <w:szCs w:val="20"/>
              </w:rPr>
            </w:pPr>
          </w:p>
        </w:tc>
        <w:tc>
          <w:tcPr>
            <w:tcW w:w="902" w:type="dxa"/>
          </w:tcPr>
          <w:p w14:paraId="2192A787">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vi"/>
                <w14:textFill>
                  <w14:solidFill>
                    <w14:schemeClr w14:val="tx1"/>
                  </w14:solidFill>
                </w14:textFill>
              </w:rPr>
            </w:pPr>
          </w:p>
          <w:p w14:paraId="7D2A216F">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w:t>
            </w: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5 %</w:t>
            </w:r>
          </w:p>
        </w:tc>
      </w:tr>
      <w:tr w14:paraId="6FFA2D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vMerge w:val="continue"/>
          </w:tcPr>
          <w:p w14:paraId="58034B00">
            <w:pPr>
              <w:jc w:val="center"/>
              <w:rPr>
                <w:rFonts w:hint="default" w:ascii="Times New Roman" w:hAnsi="Times New Roman" w:cs="Times New Roman"/>
                <w:b/>
                <w:i w:val="0"/>
                <w:iCs w:val="0"/>
                <w:sz w:val="20"/>
                <w:szCs w:val="20"/>
              </w:rPr>
            </w:pPr>
          </w:p>
        </w:tc>
        <w:tc>
          <w:tcPr>
            <w:tcW w:w="1761" w:type="dxa"/>
            <w:vMerge w:val="continue"/>
            <w:tcBorders/>
          </w:tcPr>
          <w:p w14:paraId="116131F1">
            <w:pPr>
              <w:jc w:val="center"/>
              <w:rPr>
                <w:rFonts w:hint="default" w:ascii="Times New Roman" w:hAnsi="Times New Roman" w:cs="Times New Roman"/>
                <w:b/>
                <w:i w:val="0"/>
                <w:iCs w:val="0"/>
                <w:sz w:val="20"/>
                <w:szCs w:val="20"/>
              </w:rPr>
            </w:pPr>
          </w:p>
        </w:tc>
        <w:tc>
          <w:tcPr>
            <w:tcW w:w="3232" w:type="dxa"/>
          </w:tcPr>
          <w:p w14:paraId="58C5B674">
            <w:pPr>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14: Quyền và nghĩa vụ của công dân về bầu cử và ứng cử.</w:t>
            </w:r>
          </w:p>
        </w:tc>
        <w:tc>
          <w:tcPr>
            <w:tcW w:w="563" w:type="dxa"/>
          </w:tcPr>
          <w:p w14:paraId="33F55A0E">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43" w:type="dxa"/>
          </w:tcPr>
          <w:p w14:paraId="668CA3B9">
            <w:pPr>
              <w:jc w:val="center"/>
              <w:rPr>
                <w:rFonts w:hint="default" w:ascii="Times New Roman" w:hAnsi="Times New Roman" w:cs="Times New Roman"/>
                <w:b w:val="0"/>
                <w:bCs/>
                <w:i w:val="0"/>
                <w:iCs w:val="0"/>
                <w:sz w:val="20"/>
                <w:szCs w:val="20"/>
              </w:rPr>
            </w:pPr>
          </w:p>
        </w:tc>
        <w:tc>
          <w:tcPr>
            <w:tcW w:w="711" w:type="dxa"/>
          </w:tcPr>
          <w:p w14:paraId="3C71EBD7">
            <w:pPr>
              <w:jc w:val="center"/>
              <w:rPr>
                <w:rFonts w:hint="default" w:ascii="Times New Roman" w:hAnsi="Times New Roman" w:cs="Times New Roman"/>
                <w:b w:val="0"/>
                <w:bCs/>
                <w:i w:val="0"/>
                <w:iCs w:val="0"/>
                <w:sz w:val="20"/>
                <w:szCs w:val="20"/>
              </w:rPr>
            </w:pPr>
          </w:p>
        </w:tc>
        <w:tc>
          <w:tcPr>
            <w:tcW w:w="550" w:type="dxa"/>
          </w:tcPr>
          <w:p w14:paraId="797165B4">
            <w:pPr>
              <w:jc w:val="center"/>
              <w:rPr>
                <w:rFonts w:hint="default" w:ascii="Times New Roman" w:hAnsi="Times New Roman" w:cs="Times New Roman"/>
                <w:b w:val="0"/>
                <w:bCs/>
                <w:i w:val="0"/>
                <w:iCs w:val="0"/>
                <w:sz w:val="20"/>
                <w:szCs w:val="20"/>
              </w:rPr>
            </w:pPr>
          </w:p>
        </w:tc>
        <w:tc>
          <w:tcPr>
            <w:tcW w:w="643" w:type="dxa"/>
          </w:tcPr>
          <w:p w14:paraId="0E5798FD">
            <w:pPr>
              <w:jc w:val="center"/>
              <w:rPr>
                <w:rFonts w:hint="default" w:ascii="Times New Roman" w:hAnsi="Times New Roman" w:cs="Times New Roman"/>
                <w:b w:val="0"/>
                <w:bCs/>
                <w:i w:val="0"/>
                <w:iCs w:val="0"/>
                <w:sz w:val="20"/>
                <w:szCs w:val="20"/>
              </w:rPr>
            </w:pPr>
          </w:p>
        </w:tc>
        <w:tc>
          <w:tcPr>
            <w:tcW w:w="672" w:type="dxa"/>
          </w:tcPr>
          <w:p w14:paraId="5194D948">
            <w:pPr>
              <w:jc w:val="center"/>
              <w:rPr>
                <w:rFonts w:hint="default" w:ascii="Times New Roman" w:hAnsi="Times New Roman" w:cs="Times New Roman"/>
                <w:b w:val="0"/>
                <w:bCs/>
                <w:i w:val="0"/>
                <w:iCs w:val="0"/>
                <w:sz w:val="20"/>
                <w:szCs w:val="20"/>
              </w:rPr>
            </w:pPr>
          </w:p>
        </w:tc>
        <w:tc>
          <w:tcPr>
            <w:tcW w:w="631" w:type="dxa"/>
          </w:tcPr>
          <w:p w14:paraId="566081E9">
            <w:pPr>
              <w:jc w:val="center"/>
              <w:rPr>
                <w:rFonts w:hint="default" w:ascii="Times New Roman" w:hAnsi="Times New Roman" w:cs="Times New Roman"/>
                <w:b w:val="0"/>
                <w:bCs/>
                <w:i w:val="0"/>
                <w:iCs w:val="0"/>
                <w:sz w:val="20"/>
                <w:szCs w:val="20"/>
              </w:rPr>
            </w:pPr>
          </w:p>
        </w:tc>
        <w:tc>
          <w:tcPr>
            <w:tcW w:w="673" w:type="dxa"/>
          </w:tcPr>
          <w:p w14:paraId="4F64B0EB">
            <w:pPr>
              <w:jc w:val="center"/>
              <w:rPr>
                <w:rFonts w:hint="default" w:ascii="Times New Roman" w:hAnsi="Times New Roman" w:cs="Times New Roman"/>
                <w:b w:val="0"/>
                <w:bCs/>
                <w:i w:val="0"/>
                <w:iCs w:val="0"/>
                <w:sz w:val="20"/>
                <w:szCs w:val="20"/>
              </w:rPr>
            </w:pPr>
          </w:p>
        </w:tc>
        <w:tc>
          <w:tcPr>
            <w:tcW w:w="717" w:type="dxa"/>
          </w:tcPr>
          <w:p w14:paraId="64E40913">
            <w:pPr>
              <w:jc w:val="center"/>
              <w:rPr>
                <w:rFonts w:hint="default" w:ascii="Times New Roman" w:hAnsi="Times New Roman" w:cs="Times New Roman"/>
                <w:b w:val="0"/>
                <w:bCs/>
                <w:i w:val="0"/>
                <w:iCs w:val="0"/>
                <w:sz w:val="20"/>
                <w:szCs w:val="20"/>
              </w:rPr>
            </w:pPr>
          </w:p>
        </w:tc>
        <w:tc>
          <w:tcPr>
            <w:tcW w:w="636" w:type="dxa"/>
          </w:tcPr>
          <w:p w14:paraId="1B3D18B6">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643" w:type="dxa"/>
          </w:tcPr>
          <w:p w14:paraId="11E9CCCC">
            <w:pPr>
              <w:jc w:val="center"/>
              <w:rPr>
                <w:rFonts w:hint="default" w:ascii="Times New Roman" w:hAnsi="Times New Roman" w:cs="Times New Roman"/>
                <w:b w:val="0"/>
                <w:bCs/>
                <w:i w:val="0"/>
                <w:iCs w:val="0"/>
                <w:sz w:val="20"/>
                <w:szCs w:val="20"/>
              </w:rPr>
            </w:pPr>
          </w:p>
        </w:tc>
        <w:tc>
          <w:tcPr>
            <w:tcW w:w="672" w:type="dxa"/>
          </w:tcPr>
          <w:p w14:paraId="516256F2">
            <w:pPr>
              <w:jc w:val="center"/>
              <w:rPr>
                <w:rFonts w:hint="default" w:ascii="Times New Roman" w:hAnsi="Times New Roman" w:cs="Times New Roman"/>
                <w:b w:val="0"/>
                <w:bCs/>
                <w:i w:val="0"/>
                <w:iCs w:val="0"/>
                <w:sz w:val="20"/>
                <w:szCs w:val="20"/>
              </w:rPr>
            </w:pPr>
          </w:p>
        </w:tc>
        <w:tc>
          <w:tcPr>
            <w:tcW w:w="902" w:type="dxa"/>
          </w:tcPr>
          <w:p w14:paraId="44AE5B87">
            <w:pPr>
              <w:widowControl w:val="0"/>
              <w:autoSpaceDE w:val="0"/>
              <w:autoSpaceDN w:val="0"/>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2,5</w:t>
            </w: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w:t>
            </w:r>
          </w:p>
        </w:tc>
      </w:tr>
      <w:tr w14:paraId="429332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tcPr>
          <w:p w14:paraId="0E28C128">
            <w:pPr>
              <w:jc w:val="center"/>
              <w:rPr>
                <w:rFonts w:hint="default" w:ascii="Times New Roman" w:hAnsi="Times New Roman" w:cs="Times New Roman"/>
                <w:b/>
                <w:i w:val="0"/>
                <w:iCs w:val="0"/>
                <w:sz w:val="20"/>
                <w:szCs w:val="20"/>
              </w:rPr>
            </w:pPr>
          </w:p>
        </w:tc>
        <w:tc>
          <w:tcPr>
            <w:tcW w:w="1761" w:type="dxa"/>
            <w:vMerge w:val="continue"/>
            <w:tcBorders/>
            <w:shd w:val="clear"/>
            <w:vAlign w:val="top"/>
          </w:tcPr>
          <w:p w14:paraId="5A996554">
            <w:pPr>
              <w:jc w:val="center"/>
              <w:rPr>
                <w:rFonts w:hint="default" w:ascii="Times New Roman" w:hAnsi="Times New Roman" w:cs="Times New Roman" w:eastAsiaTheme="minorHAnsi"/>
                <w:b/>
                <w:i w:val="0"/>
                <w:iCs w:val="0"/>
                <w:sz w:val="20"/>
                <w:szCs w:val="20"/>
                <w:lang w:val="en-US" w:eastAsia="en-US" w:bidi="ar-SA"/>
              </w:rPr>
            </w:pPr>
          </w:p>
        </w:tc>
        <w:tc>
          <w:tcPr>
            <w:tcW w:w="3232" w:type="dxa"/>
            <w:shd w:val="clear"/>
            <w:vAlign w:val="top"/>
          </w:tcPr>
          <w:p w14:paraId="302D638C">
            <w:pPr>
              <w:jc w:val="left"/>
              <w:rPr>
                <w:rFonts w:hint="default" w:ascii="Times New Roman" w:hAnsi="Times New Roman" w:eastAsia="Times New Roman" w:cs="Times New Roman"/>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15: Quyền của công dân về khiếu nại, tố cáo.</w:t>
            </w:r>
          </w:p>
        </w:tc>
        <w:tc>
          <w:tcPr>
            <w:tcW w:w="563" w:type="dxa"/>
          </w:tcPr>
          <w:p w14:paraId="198CE2A2">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p>
        </w:tc>
        <w:tc>
          <w:tcPr>
            <w:tcW w:w="643" w:type="dxa"/>
          </w:tcPr>
          <w:p w14:paraId="22E6F72B">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711" w:type="dxa"/>
          </w:tcPr>
          <w:p w14:paraId="32D39409">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550" w:type="dxa"/>
          </w:tcPr>
          <w:p w14:paraId="7FFC4C7B">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47DDD514">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72" w:type="dxa"/>
          </w:tcPr>
          <w:p w14:paraId="671F9B83">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w:t>
            </w:r>
          </w:p>
        </w:tc>
        <w:tc>
          <w:tcPr>
            <w:tcW w:w="631" w:type="dxa"/>
          </w:tcPr>
          <w:p w14:paraId="32BA7578">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73" w:type="dxa"/>
          </w:tcPr>
          <w:p w14:paraId="2675F867">
            <w:pPr>
              <w:jc w:val="center"/>
              <w:rPr>
                <w:rFonts w:hint="default" w:ascii="Times New Roman" w:hAnsi="Times New Roman" w:cs="Times New Roman"/>
                <w:b w:val="0"/>
                <w:bCs/>
                <w:i w:val="0"/>
                <w:iCs w:val="0"/>
                <w:sz w:val="20"/>
                <w:szCs w:val="20"/>
              </w:rPr>
            </w:pPr>
          </w:p>
        </w:tc>
        <w:tc>
          <w:tcPr>
            <w:tcW w:w="717" w:type="dxa"/>
          </w:tcPr>
          <w:p w14:paraId="763D5703">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36" w:type="dxa"/>
          </w:tcPr>
          <w:p w14:paraId="1D1B1097">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314A54CD">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72" w:type="dxa"/>
          </w:tcPr>
          <w:p w14:paraId="299B7FB0">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3</w:t>
            </w:r>
          </w:p>
        </w:tc>
        <w:tc>
          <w:tcPr>
            <w:tcW w:w="902" w:type="dxa"/>
          </w:tcPr>
          <w:p w14:paraId="4D4CB688">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12,5%</w:t>
            </w:r>
          </w:p>
        </w:tc>
      </w:tr>
      <w:tr w14:paraId="0CE3F5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tcPr>
          <w:p w14:paraId="4E896854">
            <w:pPr>
              <w:jc w:val="center"/>
              <w:rPr>
                <w:rFonts w:hint="default" w:ascii="Times New Roman" w:hAnsi="Times New Roman" w:cs="Times New Roman"/>
                <w:b/>
                <w:i w:val="0"/>
                <w:iCs w:val="0"/>
                <w:sz w:val="20"/>
                <w:szCs w:val="20"/>
              </w:rPr>
            </w:pPr>
          </w:p>
        </w:tc>
        <w:tc>
          <w:tcPr>
            <w:tcW w:w="1761" w:type="dxa"/>
            <w:vMerge w:val="continue"/>
            <w:tcBorders/>
            <w:shd w:val="clear"/>
            <w:vAlign w:val="top"/>
          </w:tcPr>
          <w:p w14:paraId="2070400D">
            <w:pPr>
              <w:jc w:val="center"/>
              <w:rPr>
                <w:rFonts w:hint="default" w:ascii="Times New Roman" w:hAnsi="Times New Roman" w:cs="Times New Roman" w:eastAsiaTheme="minorHAnsi"/>
                <w:b/>
                <w:i w:val="0"/>
                <w:iCs w:val="0"/>
                <w:sz w:val="20"/>
                <w:szCs w:val="20"/>
                <w:lang w:val="en-US" w:eastAsia="en-US" w:bidi="ar-SA"/>
              </w:rPr>
            </w:pPr>
          </w:p>
        </w:tc>
        <w:tc>
          <w:tcPr>
            <w:tcW w:w="3232" w:type="dxa"/>
            <w:shd w:val="clear"/>
            <w:vAlign w:val="top"/>
          </w:tcPr>
          <w:p w14:paraId="3346AD72">
            <w:pPr>
              <w:jc w:val="left"/>
              <w:rPr>
                <w:rFonts w:hint="default" w:ascii="Times New Roman" w:hAnsi="Times New Roman" w:eastAsia="Times New Roman" w:cs="Times New Roman"/>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16: Quyền và nghĩa vụ của công dân về bảo vệ tổ quốc.</w:t>
            </w:r>
          </w:p>
        </w:tc>
        <w:tc>
          <w:tcPr>
            <w:tcW w:w="563" w:type="dxa"/>
          </w:tcPr>
          <w:p w14:paraId="3F0BFE2D">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5FC4A7AF">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711" w:type="dxa"/>
          </w:tcPr>
          <w:p w14:paraId="76E7B3BD">
            <w:pPr>
              <w:jc w:val="center"/>
              <w:rPr>
                <w:rFonts w:hint="default" w:ascii="Times New Roman" w:hAnsi="Times New Roman" w:cs="Times New Roman"/>
                <w:b w:val="0"/>
                <w:bCs/>
                <w:i w:val="0"/>
                <w:iCs w:val="0"/>
                <w:sz w:val="20"/>
                <w:szCs w:val="20"/>
              </w:rPr>
            </w:pPr>
          </w:p>
        </w:tc>
        <w:tc>
          <w:tcPr>
            <w:tcW w:w="550" w:type="dxa"/>
          </w:tcPr>
          <w:p w14:paraId="5BEF8994">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43" w:type="dxa"/>
          </w:tcPr>
          <w:p w14:paraId="69F003AF">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72" w:type="dxa"/>
          </w:tcPr>
          <w:p w14:paraId="26504A77">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31" w:type="dxa"/>
          </w:tcPr>
          <w:p w14:paraId="0BC2034E">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73" w:type="dxa"/>
          </w:tcPr>
          <w:p w14:paraId="5B636D95">
            <w:pPr>
              <w:jc w:val="center"/>
              <w:rPr>
                <w:rFonts w:hint="default" w:ascii="Times New Roman" w:hAnsi="Times New Roman" w:cs="Times New Roman"/>
                <w:b w:val="0"/>
                <w:bCs/>
                <w:i w:val="0"/>
                <w:iCs w:val="0"/>
                <w:sz w:val="20"/>
                <w:szCs w:val="20"/>
                <w:lang w:val="en-US"/>
              </w:rPr>
            </w:pPr>
          </w:p>
        </w:tc>
        <w:tc>
          <w:tcPr>
            <w:tcW w:w="717" w:type="dxa"/>
          </w:tcPr>
          <w:p w14:paraId="4823CD28">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p>
        </w:tc>
        <w:tc>
          <w:tcPr>
            <w:tcW w:w="636" w:type="dxa"/>
          </w:tcPr>
          <w:p w14:paraId="2135F0BD">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47395AD2">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p>
        </w:tc>
        <w:tc>
          <w:tcPr>
            <w:tcW w:w="672" w:type="dxa"/>
          </w:tcPr>
          <w:p w14:paraId="359E74D5">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p>
        </w:tc>
        <w:tc>
          <w:tcPr>
            <w:tcW w:w="902" w:type="dxa"/>
          </w:tcPr>
          <w:p w14:paraId="0BEC0EB0">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2,5%</w:t>
            </w:r>
          </w:p>
        </w:tc>
      </w:tr>
      <w:tr w14:paraId="2545C1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tcPr>
          <w:p w14:paraId="6A889C5E">
            <w:pPr>
              <w:jc w:val="center"/>
              <w:rPr>
                <w:rFonts w:hint="default" w:ascii="Times New Roman" w:hAnsi="Times New Roman" w:cs="Times New Roman"/>
                <w:b/>
                <w:i w:val="0"/>
                <w:iCs w:val="0"/>
                <w:sz w:val="20"/>
                <w:szCs w:val="20"/>
              </w:rPr>
            </w:pPr>
          </w:p>
        </w:tc>
        <w:tc>
          <w:tcPr>
            <w:tcW w:w="1761" w:type="dxa"/>
            <w:vMerge w:val="restart"/>
            <w:shd w:val="clear"/>
            <w:vAlign w:val="top"/>
          </w:tcPr>
          <w:p w14:paraId="297587BA">
            <w:pPr>
              <w:jc w:val="center"/>
              <w:rPr>
                <w:rFonts w:hint="default" w:ascii="Times New Roman" w:hAnsi="Times New Roman" w:cs="Times New Roman" w:eastAsiaTheme="minorHAnsi"/>
                <w:b/>
                <w:i w:val="0"/>
                <w:iCs w:val="0"/>
                <w:sz w:val="20"/>
                <w:szCs w:val="20"/>
                <w:lang w:val="en-US" w:eastAsia="en-US" w:bidi="ar-SA"/>
              </w:rPr>
            </w:pPr>
            <w:r>
              <w:rPr>
                <w:rFonts w:hint="default" w:ascii="Times New Roman" w:hAnsi="Times New Roman" w:cs="Times New Roman"/>
                <w:b/>
                <w:i w:val="0"/>
                <w:iCs w:val="0"/>
                <w:sz w:val="20"/>
                <w:szCs w:val="20"/>
                <w:lang w:val="en-US"/>
              </w:rPr>
              <w:t>CHỦ ĐỀ 9: MỘT SỐ QUYỀN TỰ DO CƠ BẢN CỦA CÔNG DÂN.</w:t>
            </w:r>
          </w:p>
        </w:tc>
        <w:tc>
          <w:tcPr>
            <w:tcW w:w="3232" w:type="dxa"/>
            <w:shd w:val="clear"/>
            <w:vAlign w:val="top"/>
          </w:tcPr>
          <w:p w14:paraId="1971FCF0">
            <w:pPr>
              <w:jc w:val="left"/>
              <w:rPr>
                <w:rFonts w:hint="default" w:ascii="Times New Roman" w:hAnsi="Times New Roman" w:eastAsia="Times New Roman" w:cs="Times New Roman"/>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17: Quyền bất khả xâm phạm về thân thể và quyền được pháp luật bảo hộ về tính mạng, sức khỏe, danh dự, nhân phẩm của công dân.</w:t>
            </w:r>
          </w:p>
        </w:tc>
        <w:tc>
          <w:tcPr>
            <w:tcW w:w="563" w:type="dxa"/>
          </w:tcPr>
          <w:p w14:paraId="50C2E578">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47B6D35C">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711" w:type="dxa"/>
          </w:tcPr>
          <w:p w14:paraId="211AC7D4">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1</w:t>
            </w:r>
          </w:p>
        </w:tc>
        <w:tc>
          <w:tcPr>
            <w:tcW w:w="550" w:type="dxa"/>
            <w:shd w:val="clear"/>
            <w:vAlign w:val="top"/>
          </w:tcPr>
          <w:p w14:paraId="478616C9">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shd w:val="clear"/>
            <w:vAlign w:val="top"/>
          </w:tcPr>
          <w:p w14:paraId="2351DC42">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2</w:t>
            </w:r>
          </w:p>
        </w:tc>
        <w:tc>
          <w:tcPr>
            <w:tcW w:w="672" w:type="dxa"/>
            <w:shd w:val="clear"/>
            <w:vAlign w:val="top"/>
          </w:tcPr>
          <w:p w14:paraId="71674158">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31" w:type="dxa"/>
          </w:tcPr>
          <w:p w14:paraId="49CB3EF2">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673" w:type="dxa"/>
          </w:tcPr>
          <w:p w14:paraId="3E4B0224">
            <w:pPr>
              <w:jc w:val="center"/>
              <w:rPr>
                <w:rFonts w:hint="default" w:ascii="Times New Roman" w:hAnsi="Times New Roman" w:cs="Times New Roman"/>
                <w:b w:val="0"/>
                <w:bCs/>
                <w:i w:val="0"/>
                <w:iCs w:val="0"/>
                <w:sz w:val="20"/>
                <w:szCs w:val="20"/>
              </w:rPr>
            </w:pPr>
          </w:p>
        </w:tc>
        <w:tc>
          <w:tcPr>
            <w:tcW w:w="717" w:type="dxa"/>
          </w:tcPr>
          <w:p w14:paraId="3837A667">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636" w:type="dxa"/>
          </w:tcPr>
          <w:p w14:paraId="169BD6A8">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2,5</w:t>
            </w:r>
          </w:p>
        </w:tc>
        <w:tc>
          <w:tcPr>
            <w:tcW w:w="643" w:type="dxa"/>
          </w:tcPr>
          <w:p w14:paraId="522B7890">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w:t>
            </w:r>
          </w:p>
        </w:tc>
        <w:tc>
          <w:tcPr>
            <w:tcW w:w="672" w:type="dxa"/>
          </w:tcPr>
          <w:p w14:paraId="753861D3">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2,5</w:t>
            </w:r>
          </w:p>
        </w:tc>
        <w:tc>
          <w:tcPr>
            <w:tcW w:w="902" w:type="dxa"/>
          </w:tcPr>
          <w:p w14:paraId="78EF3D20">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35%</w:t>
            </w:r>
          </w:p>
        </w:tc>
      </w:tr>
      <w:tr w14:paraId="2AE120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tcPr>
          <w:p w14:paraId="30C2C215">
            <w:pPr>
              <w:jc w:val="center"/>
              <w:rPr>
                <w:rFonts w:hint="default" w:ascii="Times New Roman" w:hAnsi="Times New Roman" w:cs="Times New Roman"/>
                <w:b/>
                <w:i w:val="0"/>
                <w:iCs w:val="0"/>
                <w:sz w:val="20"/>
                <w:szCs w:val="20"/>
              </w:rPr>
            </w:pPr>
          </w:p>
        </w:tc>
        <w:tc>
          <w:tcPr>
            <w:tcW w:w="1761" w:type="dxa"/>
            <w:vMerge w:val="continue"/>
            <w:tcBorders/>
          </w:tcPr>
          <w:p w14:paraId="3BBD76BB">
            <w:pPr>
              <w:jc w:val="center"/>
              <w:rPr>
                <w:rFonts w:hint="default" w:ascii="Times New Roman" w:hAnsi="Times New Roman" w:cs="Times New Roman"/>
                <w:b/>
                <w:i w:val="0"/>
                <w:iCs w:val="0"/>
                <w:sz w:val="20"/>
                <w:szCs w:val="20"/>
              </w:rPr>
            </w:pPr>
          </w:p>
        </w:tc>
        <w:tc>
          <w:tcPr>
            <w:tcW w:w="3232" w:type="dxa"/>
            <w:shd w:val="clear"/>
            <w:vAlign w:val="top"/>
          </w:tcPr>
          <w:p w14:paraId="39E47705">
            <w:pPr>
              <w:jc w:val="left"/>
              <w:rPr>
                <w:rFonts w:hint="default" w:ascii="Times New Roman" w:hAnsi="Times New Roman" w:eastAsia="Times New Roman" w:cs="Times New Roman"/>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18: Quyền bất khả xâm phạm về chỗ ở của công dân.</w:t>
            </w:r>
          </w:p>
        </w:tc>
        <w:tc>
          <w:tcPr>
            <w:tcW w:w="563" w:type="dxa"/>
          </w:tcPr>
          <w:p w14:paraId="54965A58">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3B3ABEA2">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711" w:type="dxa"/>
          </w:tcPr>
          <w:p w14:paraId="6F0F9D47">
            <w:pPr>
              <w:jc w:val="center"/>
              <w:rPr>
                <w:rFonts w:hint="default" w:ascii="Times New Roman" w:hAnsi="Times New Roman" w:cs="Times New Roman"/>
                <w:b w:val="0"/>
                <w:bCs/>
                <w:i w:val="0"/>
                <w:iCs w:val="0"/>
                <w:sz w:val="20"/>
                <w:szCs w:val="20"/>
              </w:rPr>
            </w:pPr>
          </w:p>
        </w:tc>
        <w:tc>
          <w:tcPr>
            <w:tcW w:w="550" w:type="dxa"/>
            <w:shd w:val="clear" w:color="auto" w:fill="auto"/>
            <w:vAlign w:val="top"/>
          </w:tcPr>
          <w:p w14:paraId="5E58946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43" w:type="dxa"/>
            <w:shd w:val="clear" w:color="auto" w:fill="auto"/>
            <w:vAlign w:val="top"/>
          </w:tcPr>
          <w:p w14:paraId="2ED68976">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72" w:type="dxa"/>
            <w:shd w:val="clear" w:color="auto" w:fill="auto"/>
            <w:vAlign w:val="top"/>
          </w:tcPr>
          <w:p w14:paraId="7161B1FA">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31" w:type="dxa"/>
          </w:tcPr>
          <w:p w14:paraId="23D15633">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73" w:type="dxa"/>
          </w:tcPr>
          <w:p w14:paraId="75D2C01B">
            <w:pPr>
              <w:jc w:val="center"/>
              <w:rPr>
                <w:rFonts w:hint="default" w:ascii="Times New Roman" w:hAnsi="Times New Roman" w:cs="Times New Roman"/>
                <w:b w:val="0"/>
                <w:bCs/>
                <w:i w:val="0"/>
                <w:iCs w:val="0"/>
                <w:sz w:val="20"/>
                <w:szCs w:val="20"/>
                <w:lang w:val="en-US"/>
              </w:rPr>
            </w:pPr>
            <w:r>
              <w:rPr>
                <w:rFonts w:hint="default" w:ascii="Times New Roman" w:hAnsi="Times New Roman" w:cs="Times New Roman"/>
                <w:b w:val="0"/>
                <w:bCs/>
                <w:i w:val="0"/>
                <w:iCs w:val="0"/>
                <w:sz w:val="20"/>
                <w:szCs w:val="20"/>
                <w:lang w:val="en-US"/>
              </w:rPr>
              <w:t>0,5</w:t>
            </w:r>
          </w:p>
        </w:tc>
        <w:tc>
          <w:tcPr>
            <w:tcW w:w="717" w:type="dxa"/>
          </w:tcPr>
          <w:p w14:paraId="000F8DB0">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636" w:type="dxa"/>
          </w:tcPr>
          <w:p w14:paraId="47C50259">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346483DF">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672" w:type="dxa"/>
          </w:tcPr>
          <w:p w14:paraId="0EDFB39E">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902" w:type="dxa"/>
          </w:tcPr>
          <w:p w14:paraId="4091E562">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12,5%</w:t>
            </w:r>
          </w:p>
        </w:tc>
      </w:tr>
      <w:tr w14:paraId="1485A6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3" w:hRule="atLeast"/>
        </w:trPr>
        <w:tc>
          <w:tcPr>
            <w:tcW w:w="482" w:type="dxa"/>
          </w:tcPr>
          <w:p w14:paraId="1E483246">
            <w:pPr>
              <w:jc w:val="center"/>
              <w:rPr>
                <w:rFonts w:hint="default" w:ascii="Times New Roman" w:hAnsi="Times New Roman" w:cs="Times New Roman"/>
                <w:b/>
                <w:i w:val="0"/>
                <w:iCs w:val="0"/>
                <w:sz w:val="20"/>
                <w:szCs w:val="20"/>
              </w:rPr>
            </w:pPr>
          </w:p>
        </w:tc>
        <w:tc>
          <w:tcPr>
            <w:tcW w:w="1761" w:type="dxa"/>
            <w:vMerge w:val="continue"/>
            <w:tcBorders/>
          </w:tcPr>
          <w:p w14:paraId="6A98EC45">
            <w:pPr>
              <w:jc w:val="center"/>
              <w:rPr>
                <w:rFonts w:hint="default" w:ascii="Times New Roman" w:hAnsi="Times New Roman" w:cs="Times New Roman"/>
                <w:b/>
                <w:i w:val="0"/>
                <w:iCs w:val="0"/>
                <w:sz w:val="20"/>
                <w:szCs w:val="20"/>
              </w:rPr>
            </w:pPr>
          </w:p>
        </w:tc>
        <w:tc>
          <w:tcPr>
            <w:tcW w:w="3232" w:type="dxa"/>
            <w:shd w:val="clear"/>
            <w:vAlign w:val="top"/>
          </w:tcPr>
          <w:p w14:paraId="65E7D4FB">
            <w:pPr>
              <w:jc w:val="left"/>
              <w:rPr>
                <w:rFonts w:hint="default" w:ascii="Times New Roman" w:hAnsi="Times New Roman" w:eastAsia="Times New Roman" w:cs="Times New Roman"/>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19: Quyền được đảm bảo an toàn và bí mật thư tín, điện thoại, điện tín của công dân.</w:t>
            </w:r>
          </w:p>
        </w:tc>
        <w:tc>
          <w:tcPr>
            <w:tcW w:w="563" w:type="dxa"/>
          </w:tcPr>
          <w:p w14:paraId="4BE4907E">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43" w:type="dxa"/>
          </w:tcPr>
          <w:p w14:paraId="11461EED">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711" w:type="dxa"/>
          </w:tcPr>
          <w:p w14:paraId="5A39866D">
            <w:pPr>
              <w:jc w:val="center"/>
              <w:rPr>
                <w:rFonts w:hint="default" w:ascii="Times New Roman" w:hAnsi="Times New Roman" w:cs="Times New Roman"/>
                <w:b w:val="0"/>
                <w:bCs/>
                <w:i w:val="0"/>
                <w:iCs w:val="0"/>
                <w:sz w:val="20"/>
                <w:szCs w:val="20"/>
              </w:rPr>
            </w:pPr>
          </w:p>
        </w:tc>
        <w:tc>
          <w:tcPr>
            <w:tcW w:w="550" w:type="dxa"/>
            <w:shd w:val="clear" w:color="auto" w:fill="auto"/>
            <w:vAlign w:val="top"/>
          </w:tcPr>
          <w:p w14:paraId="224489B5">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2</w:t>
            </w:r>
          </w:p>
        </w:tc>
        <w:tc>
          <w:tcPr>
            <w:tcW w:w="643" w:type="dxa"/>
            <w:shd w:val="clear" w:color="auto" w:fill="auto"/>
            <w:vAlign w:val="top"/>
          </w:tcPr>
          <w:p w14:paraId="4AE3584A">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72" w:type="dxa"/>
            <w:shd w:val="clear" w:color="auto" w:fill="auto"/>
            <w:vAlign w:val="top"/>
          </w:tcPr>
          <w:p w14:paraId="75F61B1C">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31" w:type="dxa"/>
          </w:tcPr>
          <w:p w14:paraId="63541DB6">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73" w:type="dxa"/>
          </w:tcPr>
          <w:p w14:paraId="20081FC4">
            <w:pPr>
              <w:jc w:val="center"/>
              <w:rPr>
                <w:rFonts w:hint="default" w:ascii="Times New Roman" w:hAnsi="Times New Roman" w:cs="Times New Roman"/>
                <w:b w:val="0"/>
                <w:bCs/>
                <w:i w:val="0"/>
                <w:iCs w:val="0"/>
                <w:sz w:val="20"/>
                <w:szCs w:val="20"/>
              </w:rPr>
            </w:pPr>
          </w:p>
        </w:tc>
        <w:tc>
          <w:tcPr>
            <w:tcW w:w="717" w:type="dxa"/>
          </w:tcPr>
          <w:p w14:paraId="1313D96B">
            <w:pPr>
              <w:jc w:val="cente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pPr>
          </w:p>
        </w:tc>
        <w:tc>
          <w:tcPr>
            <w:tcW w:w="636" w:type="dxa"/>
          </w:tcPr>
          <w:p w14:paraId="367E9698">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3</w:t>
            </w:r>
          </w:p>
        </w:tc>
        <w:tc>
          <w:tcPr>
            <w:tcW w:w="643" w:type="dxa"/>
          </w:tcPr>
          <w:p w14:paraId="1B54F0C3">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72" w:type="dxa"/>
          </w:tcPr>
          <w:p w14:paraId="6B47C8B3">
            <w:pPr>
              <w:jc w:val="cente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902" w:type="dxa"/>
          </w:tcPr>
          <w:p w14:paraId="2E174A0E">
            <w:pPr>
              <w:widowControl w:val="0"/>
              <w:autoSpaceDE w:val="0"/>
              <w:autoSpaceDN w:val="0"/>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12,5%</w:t>
            </w:r>
          </w:p>
        </w:tc>
      </w:tr>
      <w:tr w14:paraId="4D8027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475" w:type="dxa"/>
            <w:gridSpan w:val="3"/>
          </w:tcPr>
          <w:p w14:paraId="0846DBF2">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Tổ số câu</w:t>
            </w:r>
          </w:p>
        </w:tc>
        <w:tc>
          <w:tcPr>
            <w:tcW w:w="563" w:type="dxa"/>
          </w:tcPr>
          <w:p w14:paraId="21708C9C">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6</w:t>
            </w:r>
          </w:p>
        </w:tc>
        <w:tc>
          <w:tcPr>
            <w:tcW w:w="643" w:type="dxa"/>
          </w:tcPr>
          <w:p w14:paraId="75CF1143">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4</w:t>
            </w:r>
          </w:p>
        </w:tc>
        <w:tc>
          <w:tcPr>
            <w:tcW w:w="711" w:type="dxa"/>
          </w:tcPr>
          <w:p w14:paraId="23D63A51">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2</w:t>
            </w:r>
          </w:p>
        </w:tc>
        <w:tc>
          <w:tcPr>
            <w:tcW w:w="550" w:type="dxa"/>
          </w:tcPr>
          <w:p w14:paraId="6C87FC61">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6</w:t>
            </w:r>
          </w:p>
        </w:tc>
        <w:tc>
          <w:tcPr>
            <w:tcW w:w="643" w:type="dxa"/>
          </w:tcPr>
          <w:p w14:paraId="37EA15F7">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5</w:t>
            </w:r>
          </w:p>
        </w:tc>
        <w:tc>
          <w:tcPr>
            <w:tcW w:w="672" w:type="dxa"/>
          </w:tcPr>
          <w:p w14:paraId="2A5980F8">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5</w:t>
            </w:r>
          </w:p>
        </w:tc>
        <w:tc>
          <w:tcPr>
            <w:tcW w:w="631" w:type="dxa"/>
          </w:tcPr>
          <w:p w14:paraId="46B57493">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0,5</w:t>
            </w:r>
          </w:p>
        </w:tc>
        <w:tc>
          <w:tcPr>
            <w:tcW w:w="673" w:type="dxa"/>
          </w:tcPr>
          <w:p w14:paraId="3A45F402">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0,5</w:t>
            </w:r>
          </w:p>
        </w:tc>
        <w:tc>
          <w:tcPr>
            <w:tcW w:w="717" w:type="dxa"/>
          </w:tcPr>
          <w:p w14:paraId="28AECAF1">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1</w:t>
            </w:r>
          </w:p>
        </w:tc>
        <w:tc>
          <w:tcPr>
            <w:tcW w:w="636" w:type="dxa"/>
          </w:tcPr>
          <w:p w14:paraId="54AC4DB3">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12,5</w:t>
            </w:r>
          </w:p>
        </w:tc>
        <w:tc>
          <w:tcPr>
            <w:tcW w:w="643" w:type="dxa"/>
          </w:tcPr>
          <w:p w14:paraId="712DB72C">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9,5</w:t>
            </w:r>
          </w:p>
        </w:tc>
        <w:tc>
          <w:tcPr>
            <w:tcW w:w="672" w:type="dxa"/>
          </w:tcPr>
          <w:p w14:paraId="01D90973">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8</w:t>
            </w:r>
          </w:p>
        </w:tc>
        <w:tc>
          <w:tcPr>
            <w:tcW w:w="902" w:type="dxa"/>
          </w:tcPr>
          <w:p w14:paraId="7E4C3AFE">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30</w:t>
            </w:r>
          </w:p>
        </w:tc>
      </w:tr>
      <w:tr w14:paraId="14E830C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475" w:type="dxa"/>
            <w:gridSpan w:val="3"/>
          </w:tcPr>
          <w:p w14:paraId="487DE225">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Tổng số điểm</w:t>
            </w:r>
          </w:p>
        </w:tc>
        <w:tc>
          <w:tcPr>
            <w:tcW w:w="1917" w:type="dxa"/>
            <w:gridSpan w:val="3"/>
          </w:tcPr>
          <w:p w14:paraId="2059934A">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1865" w:type="dxa"/>
            <w:gridSpan w:val="3"/>
          </w:tcPr>
          <w:p w14:paraId="27743C4D">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4,0</w:t>
            </w:r>
          </w:p>
        </w:tc>
        <w:tc>
          <w:tcPr>
            <w:tcW w:w="2021" w:type="dxa"/>
            <w:gridSpan w:val="3"/>
          </w:tcPr>
          <w:p w14:paraId="313A1537">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636" w:type="dxa"/>
          </w:tcPr>
          <w:p w14:paraId="1C4C9E26">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4,0</w:t>
            </w:r>
          </w:p>
        </w:tc>
        <w:tc>
          <w:tcPr>
            <w:tcW w:w="643" w:type="dxa"/>
          </w:tcPr>
          <w:p w14:paraId="425BD000">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672" w:type="dxa"/>
          </w:tcPr>
          <w:p w14:paraId="574772AE">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902" w:type="dxa"/>
          </w:tcPr>
          <w:p w14:paraId="6B075F84">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10</w:t>
            </w:r>
          </w:p>
        </w:tc>
      </w:tr>
      <w:tr w14:paraId="6A0DA0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475" w:type="dxa"/>
            <w:gridSpan w:val="3"/>
          </w:tcPr>
          <w:p w14:paraId="2AA43CCD">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Tỉ lệ %</w:t>
            </w:r>
          </w:p>
        </w:tc>
        <w:tc>
          <w:tcPr>
            <w:tcW w:w="1917" w:type="dxa"/>
            <w:gridSpan w:val="3"/>
          </w:tcPr>
          <w:p w14:paraId="79BD5DA2">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1865" w:type="dxa"/>
            <w:gridSpan w:val="3"/>
          </w:tcPr>
          <w:p w14:paraId="70BE15E5">
            <w:pPr>
              <w:jc w:val="center"/>
              <w:rPr>
                <w:rFonts w:hint="default" w:ascii="Times New Roman" w:hAnsi="Times New Roman" w:eastAsia="Times New Roman" w:cs="Times New Roman"/>
                <w:b/>
                <w:i w:val="0"/>
                <w:iCs w:val="0"/>
                <w:sz w:val="20"/>
                <w:szCs w:val="20"/>
                <w:lang w:val="en-US"/>
              </w:rPr>
            </w:pPr>
            <w:r>
              <w:rPr>
                <w:rFonts w:hint="default" w:ascii="Times New Roman" w:hAnsi="Times New Roman" w:eastAsia="Times New Roman" w:cs="Times New Roman"/>
                <w:b/>
                <w:i w:val="0"/>
                <w:iCs w:val="0"/>
                <w:sz w:val="20"/>
                <w:szCs w:val="20"/>
                <w:lang w:val="en-US"/>
              </w:rPr>
              <w:t>40</w:t>
            </w:r>
          </w:p>
        </w:tc>
        <w:tc>
          <w:tcPr>
            <w:tcW w:w="2021" w:type="dxa"/>
            <w:gridSpan w:val="3"/>
          </w:tcPr>
          <w:p w14:paraId="475AF0BF">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636" w:type="dxa"/>
          </w:tcPr>
          <w:p w14:paraId="06D2A14A">
            <w:pPr>
              <w:ind w:left="-109" w:right="-107"/>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40</w:t>
            </w:r>
          </w:p>
        </w:tc>
        <w:tc>
          <w:tcPr>
            <w:tcW w:w="643" w:type="dxa"/>
          </w:tcPr>
          <w:p w14:paraId="59823573">
            <w:pPr>
              <w:ind w:left="-109" w:right="-107"/>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672" w:type="dxa"/>
          </w:tcPr>
          <w:p w14:paraId="73496500">
            <w:pPr>
              <w:ind w:left="-109" w:right="-107"/>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902" w:type="dxa"/>
          </w:tcPr>
          <w:p w14:paraId="61B4A43D">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100</w:t>
            </w:r>
          </w:p>
        </w:tc>
      </w:tr>
    </w:tbl>
    <w:p w14:paraId="07B2A768">
      <w:pPr>
        <w:rPr>
          <w:rFonts w:hint="default" w:ascii="Times New Roman" w:hAnsi="Times New Roman" w:cs="Times New Roman"/>
          <w:b/>
          <w:i w:val="0"/>
          <w:iCs w:val="0"/>
          <w:sz w:val="20"/>
          <w:szCs w:val="20"/>
        </w:rPr>
      </w:pPr>
    </w:p>
    <w:p w14:paraId="53DAF29F">
      <w:pPr>
        <w:rPr>
          <w:rFonts w:hint="default" w:ascii="Times New Roman" w:hAnsi="Times New Roman" w:cs="Times New Roman"/>
          <w:b/>
          <w:i w:val="0"/>
          <w:iCs w:val="0"/>
          <w:sz w:val="20"/>
          <w:szCs w:val="20"/>
        </w:rPr>
      </w:pPr>
    </w:p>
    <w:p w14:paraId="3283DC43">
      <w:pPr>
        <w:rPr>
          <w:rFonts w:hint="default" w:ascii="Times New Roman" w:hAnsi="Times New Roman" w:cs="Times New Roman"/>
          <w:b/>
          <w:i w:val="0"/>
          <w:iCs w:val="0"/>
          <w:sz w:val="20"/>
          <w:szCs w:val="20"/>
        </w:rPr>
      </w:pPr>
    </w:p>
    <w:p w14:paraId="7A4CD3AE">
      <w:pPr>
        <w:rPr>
          <w:rFonts w:hint="default" w:ascii="Times New Roman" w:hAnsi="Times New Roman" w:cs="Times New Roman"/>
          <w:b/>
          <w:i w:val="0"/>
          <w:iCs w:val="0"/>
          <w:sz w:val="20"/>
          <w:szCs w:val="20"/>
        </w:rPr>
      </w:pPr>
    </w:p>
    <w:p w14:paraId="3058FE6F">
      <w:pPr>
        <w:rPr>
          <w:rFonts w:hint="default" w:ascii="Times New Roman" w:hAnsi="Times New Roman" w:cs="Times New Roman"/>
          <w:b/>
          <w:i w:val="0"/>
          <w:iCs w:val="0"/>
          <w:sz w:val="20"/>
          <w:szCs w:val="20"/>
        </w:rPr>
      </w:pPr>
    </w:p>
    <w:p w14:paraId="506C07D1">
      <w:pPr>
        <w:rPr>
          <w:rFonts w:hint="default" w:ascii="Times New Roman" w:hAnsi="Times New Roman" w:cs="Times New Roman"/>
          <w:b/>
          <w:i w:val="0"/>
          <w:iCs w:val="0"/>
          <w:sz w:val="20"/>
          <w:szCs w:val="20"/>
        </w:rPr>
      </w:pPr>
    </w:p>
    <w:p w14:paraId="39FC586B">
      <w:pPr>
        <w:ind w:firstLine="1601" w:firstLineChars="800"/>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 xml:space="preserve">II. BẢN ĐẶC TẢ ĐỀ KIỂM TRA </w:t>
      </w:r>
      <w:r>
        <w:rPr>
          <w:rFonts w:hint="default" w:ascii="Times New Roman" w:hAnsi="Times New Roman" w:cs="Times New Roman"/>
          <w:b/>
          <w:i w:val="0"/>
          <w:iCs w:val="0"/>
          <w:sz w:val="20"/>
          <w:szCs w:val="20"/>
          <w:lang w:val="en-US"/>
        </w:rPr>
        <w:t xml:space="preserve">CUỐI </w:t>
      </w:r>
      <w:r>
        <w:rPr>
          <w:rFonts w:hint="default" w:ascii="Times New Roman" w:hAnsi="Times New Roman" w:cs="Times New Roman"/>
          <w:b/>
          <w:i w:val="0"/>
          <w:iCs w:val="0"/>
          <w:sz w:val="20"/>
          <w:szCs w:val="20"/>
        </w:rPr>
        <w:t xml:space="preserve"> KÌ II</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MÔN GIÁO DỤC KINH TẾ VÀ PHÁP LUẬT</w:t>
      </w:r>
      <w:r>
        <w:rPr>
          <w:rFonts w:hint="default" w:ascii="Times New Roman" w:hAnsi="Times New Roman" w:cs="Times New Roman"/>
          <w:b/>
          <w:i w:val="0"/>
          <w:iCs w:val="0"/>
          <w:sz w:val="20"/>
          <w:szCs w:val="20"/>
          <w:lang w:val="en-US"/>
        </w:rPr>
        <w:t xml:space="preserve"> LỚP</w:t>
      </w:r>
      <w:r>
        <w:rPr>
          <w:rFonts w:hint="default" w:ascii="Times New Roman" w:hAnsi="Times New Roman" w:cs="Times New Roman"/>
          <w:b/>
          <w:i w:val="0"/>
          <w:iCs w:val="0"/>
          <w:sz w:val="20"/>
          <w:szCs w:val="20"/>
        </w:rPr>
        <w:t xml:space="preserve"> 11</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NĂM HỌC 2024</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b/>
          <w:i w:val="0"/>
          <w:iCs w:val="0"/>
          <w:sz w:val="20"/>
          <w:szCs w:val="20"/>
        </w:rPr>
        <w:t>2025</w:t>
      </w:r>
    </w:p>
    <w:tbl>
      <w:tblPr>
        <w:tblStyle w:val="7"/>
        <w:tblW w:w="14344" w:type="dxa"/>
        <w:tblInd w:w="-3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1"/>
        <w:gridCol w:w="1274"/>
        <w:gridCol w:w="1991"/>
        <w:gridCol w:w="5245"/>
        <w:gridCol w:w="567"/>
        <w:gridCol w:w="601"/>
        <w:gridCol w:w="561"/>
        <w:gridCol w:w="437"/>
        <w:gridCol w:w="667"/>
        <w:gridCol w:w="597"/>
        <w:gridCol w:w="621"/>
        <w:gridCol w:w="575"/>
        <w:gridCol w:w="787"/>
      </w:tblGrid>
      <w:tr w14:paraId="7833A9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6" w:hRule="atLeast"/>
        </w:trPr>
        <w:tc>
          <w:tcPr>
            <w:tcW w:w="421" w:type="dxa"/>
            <w:vMerge w:val="restart"/>
            <w:vAlign w:val="center"/>
          </w:tcPr>
          <w:p w14:paraId="20D8C80E">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TT</w:t>
            </w:r>
          </w:p>
        </w:tc>
        <w:tc>
          <w:tcPr>
            <w:tcW w:w="1274" w:type="dxa"/>
            <w:vMerge w:val="restart"/>
            <w:vAlign w:val="center"/>
          </w:tcPr>
          <w:p w14:paraId="377F89FE">
            <w:pPr>
              <w:ind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Chủ đề/Chương</w:t>
            </w:r>
          </w:p>
        </w:tc>
        <w:tc>
          <w:tcPr>
            <w:tcW w:w="1991" w:type="dxa"/>
            <w:vMerge w:val="restart"/>
            <w:vAlign w:val="center"/>
          </w:tcPr>
          <w:p w14:paraId="32DDA500">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Nội dung/Đơn vị kiến thức</w:t>
            </w:r>
          </w:p>
        </w:tc>
        <w:tc>
          <w:tcPr>
            <w:tcW w:w="5245" w:type="dxa"/>
            <w:vMerge w:val="restart"/>
          </w:tcPr>
          <w:p w14:paraId="7C0FAEAA">
            <w:pPr>
              <w:jc w:val="center"/>
              <w:rPr>
                <w:rFonts w:hint="default" w:ascii="Times New Roman" w:hAnsi="Times New Roman" w:eastAsia="Times New Roman" w:cs="Times New Roman"/>
                <w:b/>
                <w:i w:val="0"/>
                <w:iCs w:val="0"/>
                <w:sz w:val="20"/>
                <w:szCs w:val="20"/>
              </w:rPr>
            </w:pPr>
          </w:p>
          <w:p w14:paraId="00AC9C68">
            <w:pPr>
              <w:jc w:val="center"/>
              <w:rPr>
                <w:rFonts w:hint="default" w:ascii="Times New Roman" w:hAnsi="Times New Roman" w:eastAsia="Times New Roman" w:cs="Times New Roman"/>
                <w:b/>
                <w:i w:val="0"/>
                <w:iCs w:val="0"/>
                <w:sz w:val="20"/>
                <w:szCs w:val="20"/>
              </w:rPr>
            </w:pPr>
          </w:p>
          <w:p w14:paraId="78F903F1">
            <w:pPr>
              <w:jc w:val="center"/>
              <w:rPr>
                <w:rFonts w:hint="default" w:ascii="Times New Roman" w:hAnsi="Times New Roman" w:eastAsia="Times New Roman" w:cs="Times New Roman"/>
                <w:b/>
                <w:i w:val="0"/>
                <w:iCs w:val="0"/>
                <w:sz w:val="20"/>
                <w:szCs w:val="20"/>
              </w:rPr>
            </w:pPr>
          </w:p>
          <w:p w14:paraId="04191D4E">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Yêu cầu cần đạt</w:t>
            </w:r>
          </w:p>
        </w:tc>
        <w:tc>
          <w:tcPr>
            <w:tcW w:w="5413" w:type="dxa"/>
            <w:gridSpan w:val="9"/>
          </w:tcPr>
          <w:p w14:paraId="5285F5CD">
            <w:pPr>
              <w:jc w:val="center"/>
              <w:rPr>
                <w:rFonts w:hint="default" w:ascii="Times New Roman" w:hAnsi="Times New Roman" w:cs="Times New Roman"/>
                <w:b/>
                <w:i w:val="0"/>
                <w:iCs w:val="0"/>
                <w:sz w:val="20"/>
                <w:szCs w:val="20"/>
              </w:rPr>
            </w:pPr>
            <w:r>
              <w:rPr>
                <w:rFonts w:hint="default" w:ascii="Times New Roman" w:hAnsi="Times New Roman" w:eastAsia="Times New Roman" w:cs="Times New Roman"/>
                <w:b/>
                <w:i w:val="0"/>
                <w:iCs w:val="0"/>
                <w:sz w:val="20"/>
                <w:szCs w:val="20"/>
              </w:rPr>
              <w:t>Số câu hỏi ở các mức độ đánh giá</w:t>
            </w:r>
          </w:p>
        </w:tc>
      </w:tr>
      <w:tr w14:paraId="299712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vAlign w:val="center"/>
          </w:tcPr>
          <w:p w14:paraId="7102AF10">
            <w:pPr>
              <w:jc w:val="center"/>
              <w:rPr>
                <w:rFonts w:hint="default" w:ascii="Times New Roman" w:hAnsi="Times New Roman" w:cs="Times New Roman"/>
                <w:b/>
                <w:i w:val="0"/>
                <w:iCs w:val="0"/>
                <w:sz w:val="20"/>
                <w:szCs w:val="20"/>
              </w:rPr>
            </w:pPr>
          </w:p>
        </w:tc>
        <w:tc>
          <w:tcPr>
            <w:tcW w:w="1274" w:type="dxa"/>
            <w:vMerge w:val="continue"/>
            <w:vAlign w:val="center"/>
          </w:tcPr>
          <w:p w14:paraId="0F02F413">
            <w:pPr>
              <w:jc w:val="center"/>
              <w:rPr>
                <w:rFonts w:hint="default" w:ascii="Times New Roman" w:hAnsi="Times New Roman" w:cs="Times New Roman"/>
                <w:b/>
                <w:i w:val="0"/>
                <w:iCs w:val="0"/>
                <w:sz w:val="20"/>
                <w:szCs w:val="20"/>
              </w:rPr>
            </w:pPr>
          </w:p>
        </w:tc>
        <w:tc>
          <w:tcPr>
            <w:tcW w:w="1991" w:type="dxa"/>
            <w:vMerge w:val="continue"/>
            <w:vAlign w:val="center"/>
          </w:tcPr>
          <w:p w14:paraId="7F5A28BB">
            <w:pPr>
              <w:jc w:val="center"/>
              <w:rPr>
                <w:rFonts w:hint="default" w:ascii="Times New Roman" w:hAnsi="Times New Roman" w:cs="Times New Roman"/>
                <w:b/>
                <w:i w:val="0"/>
                <w:iCs w:val="0"/>
                <w:sz w:val="20"/>
                <w:szCs w:val="20"/>
              </w:rPr>
            </w:pPr>
          </w:p>
        </w:tc>
        <w:tc>
          <w:tcPr>
            <w:tcW w:w="5245" w:type="dxa"/>
            <w:vMerge w:val="continue"/>
          </w:tcPr>
          <w:p w14:paraId="40D9981A">
            <w:pPr>
              <w:jc w:val="center"/>
              <w:rPr>
                <w:rFonts w:hint="default" w:ascii="Times New Roman" w:hAnsi="Times New Roman" w:cs="Times New Roman"/>
                <w:b/>
                <w:i w:val="0"/>
                <w:iCs w:val="0"/>
                <w:sz w:val="20"/>
                <w:szCs w:val="20"/>
              </w:rPr>
            </w:pPr>
          </w:p>
        </w:tc>
        <w:tc>
          <w:tcPr>
            <w:tcW w:w="3430" w:type="dxa"/>
            <w:gridSpan w:val="6"/>
          </w:tcPr>
          <w:p w14:paraId="76ACF52F">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TNKQ</w:t>
            </w:r>
          </w:p>
        </w:tc>
        <w:tc>
          <w:tcPr>
            <w:tcW w:w="1983" w:type="dxa"/>
            <w:gridSpan w:val="3"/>
            <w:vMerge w:val="restart"/>
          </w:tcPr>
          <w:p w14:paraId="644700D0">
            <w:pPr>
              <w:jc w:val="center"/>
              <w:rPr>
                <w:rFonts w:hint="default" w:ascii="Times New Roman" w:hAnsi="Times New Roman" w:cs="Times New Roman"/>
                <w:b/>
                <w:i w:val="0"/>
                <w:iCs w:val="0"/>
                <w:sz w:val="20"/>
                <w:szCs w:val="20"/>
              </w:rPr>
            </w:pPr>
          </w:p>
          <w:p w14:paraId="12F70568">
            <w:pPr>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Tự luận</w:t>
            </w:r>
          </w:p>
        </w:tc>
      </w:tr>
      <w:tr w14:paraId="5A3EF7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vAlign w:val="center"/>
          </w:tcPr>
          <w:p w14:paraId="239DD5BF">
            <w:pPr>
              <w:jc w:val="center"/>
              <w:rPr>
                <w:rFonts w:hint="default" w:ascii="Times New Roman" w:hAnsi="Times New Roman" w:cs="Times New Roman"/>
                <w:b/>
                <w:i w:val="0"/>
                <w:iCs w:val="0"/>
                <w:sz w:val="20"/>
                <w:szCs w:val="20"/>
              </w:rPr>
            </w:pPr>
          </w:p>
        </w:tc>
        <w:tc>
          <w:tcPr>
            <w:tcW w:w="1274" w:type="dxa"/>
            <w:vMerge w:val="continue"/>
            <w:vAlign w:val="center"/>
          </w:tcPr>
          <w:p w14:paraId="791DCE9C">
            <w:pPr>
              <w:jc w:val="center"/>
              <w:rPr>
                <w:rFonts w:hint="default" w:ascii="Times New Roman" w:hAnsi="Times New Roman" w:cs="Times New Roman"/>
                <w:b/>
                <w:i w:val="0"/>
                <w:iCs w:val="0"/>
                <w:sz w:val="20"/>
                <w:szCs w:val="20"/>
              </w:rPr>
            </w:pPr>
          </w:p>
        </w:tc>
        <w:tc>
          <w:tcPr>
            <w:tcW w:w="1991" w:type="dxa"/>
            <w:vMerge w:val="continue"/>
            <w:vAlign w:val="center"/>
          </w:tcPr>
          <w:p w14:paraId="078C28CB">
            <w:pPr>
              <w:jc w:val="center"/>
              <w:rPr>
                <w:rFonts w:hint="default" w:ascii="Times New Roman" w:hAnsi="Times New Roman" w:cs="Times New Roman"/>
                <w:b/>
                <w:i w:val="0"/>
                <w:iCs w:val="0"/>
                <w:sz w:val="20"/>
                <w:szCs w:val="20"/>
              </w:rPr>
            </w:pPr>
          </w:p>
        </w:tc>
        <w:tc>
          <w:tcPr>
            <w:tcW w:w="5245" w:type="dxa"/>
            <w:vMerge w:val="continue"/>
          </w:tcPr>
          <w:p w14:paraId="27059970">
            <w:pPr>
              <w:ind w:left="-108" w:right="-102"/>
              <w:jc w:val="center"/>
              <w:rPr>
                <w:rFonts w:hint="default" w:ascii="Times New Roman" w:hAnsi="Times New Roman" w:eastAsia="Times New Roman" w:cs="Times New Roman"/>
                <w:b/>
                <w:i w:val="0"/>
                <w:iCs w:val="0"/>
                <w:sz w:val="20"/>
                <w:szCs w:val="20"/>
              </w:rPr>
            </w:pPr>
          </w:p>
        </w:tc>
        <w:tc>
          <w:tcPr>
            <w:tcW w:w="1729" w:type="dxa"/>
            <w:gridSpan w:val="3"/>
          </w:tcPr>
          <w:p w14:paraId="1CDC1F2D">
            <w:pPr>
              <w:ind w:left="-108" w:right="-102"/>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Nhiều lựa chọn</w:t>
            </w:r>
          </w:p>
        </w:tc>
        <w:tc>
          <w:tcPr>
            <w:tcW w:w="1701" w:type="dxa"/>
            <w:gridSpan w:val="3"/>
          </w:tcPr>
          <w:p w14:paraId="43A4D1BF">
            <w:pPr>
              <w:ind w:left="-37" w:right="-90"/>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“Đúng – Sai”</w:t>
            </w:r>
          </w:p>
        </w:tc>
        <w:tc>
          <w:tcPr>
            <w:tcW w:w="1983" w:type="dxa"/>
            <w:gridSpan w:val="3"/>
            <w:vMerge w:val="continue"/>
          </w:tcPr>
          <w:p w14:paraId="250F6268">
            <w:pPr>
              <w:jc w:val="center"/>
              <w:rPr>
                <w:rFonts w:hint="default" w:ascii="Times New Roman" w:hAnsi="Times New Roman" w:cs="Times New Roman"/>
                <w:b/>
                <w:i w:val="0"/>
                <w:iCs w:val="0"/>
                <w:sz w:val="20"/>
                <w:szCs w:val="20"/>
              </w:rPr>
            </w:pPr>
          </w:p>
        </w:tc>
      </w:tr>
      <w:tr w14:paraId="49687F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vAlign w:val="center"/>
          </w:tcPr>
          <w:p w14:paraId="3CA389FD">
            <w:pPr>
              <w:jc w:val="center"/>
              <w:rPr>
                <w:rFonts w:hint="default" w:ascii="Times New Roman" w:hAnsi="Times New Roman" w:cs="Times New Roman"/>
                <w:b/>
                <w:i w:val="0"/>
                <w:iCs w:val="0"/>
                <w:sz w:val="20"/>
                <w:szCs w:val="20"/>
              </w:rPr>
            </w:pPr>
          </w:p>
        </w:tc>
        <w:tc>
          <w:tcPr>
            <w:tcW w:w="1274" w:type="dxa"/>
            <w:vMerge w:val="continue"/>
            <w:vAlign w:val="center"/>
          </w:tcPr>
          <w:p w14:paraId="68F19064">
            <w:pPr>
              <w:jc w:val="center"/>
              <w:rPr>
                <w:rFonts w:hint="default" w:ascii="Times New Roman" w:hAnsi="Times New Roman" w:cs="Times New Roman"/>
                <w:b/>
                <w:i w:val="0"/>
                <w:iCs w:val="0"/>
                <w:sz w:val="20"/>
                <w:szCs w:val="20"/>
              </w:rPr>
            </w:pPr>
          </w:p>
        </w:tc>
        <w:tc>
          <w:tcPr>
            <w:tcW w:w="1991" w:type="dxa"/>
            <w:vMerge w:val="continue"/>
            <w:vAlign w:val="center"/>
          </w:tcPr>
          <w:p w14:paraId="163D323C">
            <w:pPr>
              <w:jc w:val="center"/>
              <w:rPr>
                <w:rFonts w:hint="default" w:ascii="Times New Roman" w:hAnsi="Times New Roman" w:cs="Times New Roman"/>
                <w:b/>
                <w:i w:val="0"/>
                <w:iCs w:val="0"/>
                <w:sz w:val="20"/>
                <w:szCs w:val="20"/>
              </w:rPr>
            </w:pPr>
          </w:p>
        </w:tc>
        <w:tc>
          <w:tcPr>
            <w:tcW w:w="5245" w:type="dxa"/>
            <w:vMerge w:val="continue"/>
          </w:tcPr>
          <w:p w14:paraId="44BCDC79">
            <w:pPr>
              <w:ind w:left="-101" w:right="-108"/>
              <w:jc w:val="center"/>
              <w:rPr>
                <w:rFonts w:hint="default" w:ascii="Times New Roman" w:hAnsi="Times New Roman" w:cs="Times New Roman"/>
                <w:b/>
                <w:i w:val="0"/>
                <w:iCs w:val="0"/>
                <w:sz w:val="20"/>
                <w:szCs w:val="20"/>
              </w:rPr>
            </w:pPr>
          </w:p>
        </w:tc>
        <w:tc>
          <w:tcPr>
            <w:tcW w:w="567" w:type="dxa"/>
          </w:tcPr>
          <w:p w14:paraId="1C62DC09">
            <w:pPr>
              <w:ind w:left="-101"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01" w:type="dxa"/>
          </w:tcPr>
          <w:p w14:paraId="17A00317">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561" w:type="dxa"/>
          </w:tcPr>
          <w:p w14:paraId="70A33735">
            <w:pPr>
              <w:ind w:left="-69"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c>
          <w:tcPr>
            <w:tcW w:w="437" w:type="dxa"/>
          </w:tcPr>
          <w:p w14:paraId="4089F2C0">
            <w:pPr>
              <w:ind w:left="-114"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667" w:type="dxa"/>
          </w:tcPr>
          <w:p w14:paraId="07328B64">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597" w:type="dxa"/>
          </w:tcPr>
          <w:p w14:paraId="391A346D">
            <w:pPr>
              <w:ind w:left="-108" w:right="-124"/>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c>
          <w:tcPr>
            <w:tcW w:w="621" w:type="dxa"/>
          </w:tcPr>
          <w:p w14:paraId="3D59FCCF">
            <w:pPr>
              <w:ind w:left="-108" w:right="-117"/>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Biết</w:t>
            </w:r>
          </w:p>
        </w:tc>
        <w:tc>
          <w:tcPr>
            <w:tcW w:w="575" w:type="dxa"/>
          </w:tcPr>
          <w:p w14:paraId="4044686B">
            <w:pPr>
              <w:ind w:left="-108" w:right="-108"/>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Hiểu</w:t>
            </w:r>
          </w:p>
        </w:tc>
        <w:tc>
          <w:tcPr>
            <w:tcW w:w="787" w:type="dxa"/>
          </w:tcPr>
          <w:p w14:paraId="1B6694D5">
            <w:pPr>
              <w:ind w:left="-250" w:right="-250"/>
              <w:jc w:val="center"/>
              <w:rPr>
                <w:rFonts w:hint="default" w:ascii="Times New Roman" w:hAnsi="Times New Roman" w:cs="Times New Roman"/>
                <w:b/>
                <w:i w:val="0"/>
                <w:iCs w:val="0"/>
                <w:sz w:val="20"/>
                <w:szCs w:val="20"/>
              </w:rPr>
            </w:pPr>
            <w:r>
              <w:rPr>
                <w:rFonts w:hint="default" w:ascii="Times New Roman" w:hAnsi="Times New Roman" w:cs="Times New Roman"/>
                <w:b/>
                <w:i w:val="0"/>
                <w:iCs w:val="0"/>
                <w:sz w:val="20"/>
                <w:szCs w:val="20"/>
              </w:rPr>
              <w:t>Vận dụng</w:t>
            </w:r>
          </w:p>
        </w:tc>
      </w:tr>
      <w:tr w14:paraId="44662D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restart"/>
          </w:tcPr>
          <w:p w14:paraId="36B1FB16">
            <w:pPr>
              <w:jc w:val="center"/>
              <w:rPr>
                <w:rFonts w:hint="default" w:ascii="Times New Roman" w:hAnsi="Times New Roman" w:eastAsia="Times New Roman" w:cs="Times New Roman"/>
                <w:b/>
                <w:i w:val="0"/>
                <w:iCs w:val="0"/>
                <w:sz w:val="20"/>
                <w:szCs w:val="20"/>
              </w:rPr>
            </w:pPr>
          </w:p>
          <w:p w14:paraId="64FA4612">
            <w:pPr>
              <w:jc w:val="center"/>
              <w:rPr>
                <w:rFonts w:hint="default" w:ascii="Times New Roman" w:hAnsi="Times New Roman" w:eastAsia="Times New Roman" w:cs="Times New Roman"/>
                <w:b/>
                <w:i w:val="0"/>
                <w:iCs w:val="0"/>
                <w:sz w:val="20"/>
                <w:szCs w:val="20"/>
              </w:rPr>
            </w:pPr>
          </w:p>
          <w:p w14:paraId="4B1C4D50">
            <w:pP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1</w:t>
            </w:r>
          </w:p>
        </w:tc>
        <w:tc>
          <w:tcPr>
            <w:tcW w:w="1274" w:type="dxa"/>
            <w:vMerge w:val="restart"/>
          </w:tcPr>
          <w:p w14:paraId="7B2E4C5B">
            <w:pPr>
              <w:widowControl w:val="0"/>
              <w:autoSpaceDE w:val="0"/>
              <w:autoSpaceDN w:val="0"/>
              <w:jc w:val="left"/>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pPr>
            <w:r>
              <w:rPr>
                <w:rFonts w:hint="default" w:ascii="Times New Roman" w:hAnsi="Times New Roman" w:eastAsia="Times New Roman" w:cs="Times New Roman"/>
                <w:b/>
                <w:bCs w:val="0"/>
                <w:i w:val="0"/>
                <w:iCs w:val="0"/>
                <w:color w:val="000000" w:themeColor="text1"/>
                <w:spacing w:val="-6"/>
                <w:sz w:val="20"/>
                <w:szCs w:val="20"/>
                <w:lang w:val="vi"/>
                <w14:textFill>
                  <w14:solidFill>
                    <w14:schemeClr w14:val="tx1"/>
                  </w14:solidFill>
                </w14:textFill>
              </w:rPr>
              <w:t>C</w:t>
            </w:r>
            <w:r>
              <w:rPr>
                <w:rFonts w:hint="default" w:ascii="Times New Roman" w:hAnsi="Times New Roman" w:eastAsia="Times New Roman" w:cs="Times New Roman"/>
                <w:b/>
                <w:bCs w:val="0"/>
                <w:i w:val="0"/>
                <w:iCs w:val="0"/>
                <w:color w:val="000000" w:themeColor="text1"/>
                <w:spacing w:val="-6"/>
                <w:sz w:val="20"/>
                <w:szCs w:val="20"/>
                <w14:textFill>
                  <w14:solidFill>
                    <w14:schemeClr w14:val="tx1"/>
                  </w14:solidFill>
                </w14:textFill>
              </w:rPr>
              <w:t xml:space="preserve">HỦ ĐỀ </w:t>
            </w:r>
            <w:r>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t>7:</w:t>
            </w:r>
          </w:p>
          <w:p w14:paraId="17CEC1BE">
            <w:pPr>
              <w:jc w:val="left"/>
              <w:rPr>
                <w:rFonts w:hint="default" w:ascii="Times New Roman" w:hAnsi="Times New Roman" w:cs="Times New Roman"/>
                <w:b/>
                <w:bCs w:val="0"/>
                <w:i w:val="0"/>
                <w:iCs w:val="0"/>
                <w:sz w:val="20"/>
                <w:szCs w:val="20"/>
                <w:lang w:val="en-US"/>
              </w:rPr>
            </w:pPr>
            <w:r>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t>QUYỀN BÌNH ĐẲNG CỦA CD TRƯỚC PHÁP LUẬT</w:t>
            </w:r>
            <w:r>
              <w:rPr>
                <w:rFonts w:hint="default" w:ascii="Times New Roman" w:hAnsi="Times New Roman" w:eastAsia="Times New Roman" w:cs="Times New Roman"/>
                <w:b/>
                <w:bCs w:val="0"/>
                <w:i w:val="0"/>
                <w:iCs w:val="0"/>
                <w:color w:val="000000" w:themeColor="text1"/>
                <w:spacing w:val="-10"/>
                <w:sz w:val="20"/>
                <w:szCs w:val="20"/>
                <w:lang w:val="en-US"/>
                <w14:textFill>
                  <w14:solidFill>
                    <w14:schemeClr w14:val="tx1"/>
                  </w14:solidFill>
                </w14:textFill>
              </w:rPr>
              <w:t>.</w:t>
            </w:r>
          </w:p>
        </w:tc>
        <w:tc>
          <w:tcPr>
            <w:tcW w:w="1991" w:type="dxa"/>
          </w:tcPr>
          <w:p w14:paraId="71EB5B08">
            <w:pPr>
              <w:spacing w:line="264" w:lineRule="auto"/>
              <w:jc w:val="left"/>
              <w:rPr>
                <w:rFonts w:hint="default" w:ascii="Times New Roman" w:hAnsi="Times New Roman" w:eastAsia="Batang" w:cs="Times New Roman"/>
                <w:i w:val="0"/>
                <w:iCs w:val="0"/>
                <w:sz w:val="20"/>
                <w:szCs w:val="20"/>
                <w:lang w:eastAsia="ko-KR"/>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9: Quyền bình đẳng của công dân trước pháp luật.</w:t>
            </w:r>
          </w:p>
        </w:tc>
        <w:tc>
          <w:tcPr>
            <w:tcW w:w="5245" w:type="dxa"/>
          </w:tcPr>
          <w:p w14:paraId="7A859964">
            <w:pPr>
              <w:rPr>
                <w:rFonts w:hint="default" w:ascii="Times New Roman" w:hAnsi="Times New Roman" w:cs="Times New Roman"/>
                <w:i w:val="0"/>
                <w:iCs w:val="0"/>
                <w:sz w:val="20"/>
                <w:szCs w:val="20"/>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i w:val="0"/>
                <w:iCs w:val="0"/>
                <w:sz w:val="20"/>
                <w:szCs w:val="20"/>
              </w:rPr>
              <w:t>Nêu được các quy định cơ bản của pháp luật về:</w:t>
            </w:r>
          </w:p>
          <w:p w14:paraId="725A9653">
            <w:pPr>
              <w:rPr>
                <w:rFonts w:hint="default" w:ascii="Times New Roman" w:hAnsi="Times New Roman" w:cs="Times New Roman"/>
                <w:i w:val="0"/>
                <w:iCs w:val="0"/>
                <w:sz w:val="20"/>
                <w:szCs w:val="20"/>
                <w:lang w:val="en-US"/>
              </w:rPr>
            </w:pPr>
            <w:r>
              <w:rPr>
                <w:rFonts w:hint="default" w:ascii="Times New Roman" w:hAnsi="Times New Roman" w:cs="Times New Roman"/>
                <w:i w:val="0"/>
                <w:iCs w:val="0"/>
                <w:sz w:val="20"/>
                <w:szCs w:val="20"/>
              </w:rPr>
              <w:t>+ Quyền bình đẳng của công dân trước pháp luật (bình đẳng về quyền, nghĩa vụ và trách nhiệm pháp lí)</w:t>
            </w:r>
            <w:r>
              <w:rPr>
                <w:rFonts w:hint="default" w:ascii="Times New Roman" w:hAnsi="Times New Roman" w:cs="Times New Roman"/>
                <w:i w:val="0"/>
                <w:iCs w:val="0"/>
                <w:sz w:val="20"/>
                <w:szCs w:val="20"/>
                <w:lang w:val="en-US"/>
              </w:rPr>
              <w:t>.</w:t>
            </w:r>
          </w:p>
          <w:p w14:paraId="0F71D32C">
            <w:pPr>
              <w:rPr>
                <w:rFonts w:hint="default" w:ascii="Times New Roman" w:hAnsi="Times New Roman" w:cs="Times New Roman"/>
                <w:b/>
                <w:bCs/>
                <w:i w:val="0"/>
                <w:iCs w:val="0"/>
                <w:sz w:val="20"/>
                <w:szCs w:val="20"/>
                <w:lang w:val="en-US"/>
              </w:rPr>
            </w:pPr>
            <w:r>
              <w:rPr>
                <w:rFonts w:hint="default" w:ascii="Times New Roman" w:hAnsi="Times New Roman" w:cs="Times New Roman"/>
                <w:b/>
                <w:bCs/>
                <w:i w:val="0"/>
                <w:iCs w:val="0"/>
                <w:sz w:val="20"/>
                <w:szCs w:val="20"/>
                <w:lang w:val="en-US"/>
              </w:rPr>
              <w:t xml:space="preserve">Thông hiểu: </w:t>
            </w:r>
            <w:r>
              <w:rPr>
                <w:rFonts w:hint="default" w:ascii="Times New Roman" w:hAnsi="Times New Roman" w:cs="Times New Roman"/>
                <w:i w:val="0"/>
                <w:iCs w:val="0"/>
                <w:sz w:val="20"/>
                <w:szCs w:val="20"/>
                <w:lang w:val="en-US"/>
              </w:rPr>
              <w:t>Hiểu</w:t>
            </w:r>
            <w:r>
              <w:rPr>
                <w:rFonts w:hint="default" w:ascii="Times New Roman" w:hAnsi="Times New Roman" w:cs="Times New Roman"/>
                <w:i w:val="0"/>
                <w:iCs w:val="0"/>
                <w:sz w:val="20"/>
                <w:szCs w:val="20"/>
              </w:rPr>
              <w:t xml:space="preserve"> được ý nghĩa của quyền bình đẳng </w:t>
            </w:r>
            <w:r>
              <w:rPr>
                <w:rFonts w:hint="default" w:ascii="Times New Roman" w:hAnsi="Times New Roman" w:cs="Times New Roman"/>
                <w:i w:val="0"/>
                <w:iCs w:val="0"/>
                <w:sz w:val="20"/>
                <w:szCs w:val="20"/>
                <w:lang w:val="en-US"/>
              </w:rPr>
              <w:t>của công dân trước pháp luật</w:t>
            </w:r>
            <w:r>
              <w:rPr>
                <w:rFonts w:hint="default" w:ascii="Times New Roman" w:hAnsi="Times New Roman" w:cs="Times New Roman"/>
                <w:i w:val="0"/>
                <w:iCs w:val="0"/>
                <w:sz w:val="20"/>
                <w:szCs w:val="20"/>
              </w:rPr>
              <w:t xml:space="preserve"> đối với đời sống con người và xã hội</w:t>
            </w:r>
            <w:r>
              <w:rPr>
                <w:rFonts w:hint="default" w:ascii="Times New Roman" w:hAnsi="Times New Roman" w:cs="Times New Roman"/>
                <w:i w:val="0"/>
                <w:iCs w:val="0"/>
                <w:sz w:val="20"/>
                <w:szCs w:val="20"/>
                <w:lang w:val="en-US"/>
              </w:rPr>
              <w:t>.</w:t>
            </w:r>
          </w:p>
          <w:p w14:paraId="6D1026E8">
            <w:pPr>
              <w:rPr>
                <w:rFonts w:hint="default" w:ascii="Times New Roman" w:hAnsi="Times New Roman" w:cs="Times New Roman"/>
                <w:b/>
                <w:i w:val="0"/>
                <w:iCs w:val="0"/>
                <w:sz w:val="20"/>
                <w:szCs w:val="20"/>
                <w:lang w:val="en-US"/>
              </w:rPr>
            </w:pP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 xml:space="preserve">Đánh giá được các hành vi vi phạm quyền bình đẳng của công dân trong các tình huống đơn giản cụ thể </w:t>
            </w:r>
            <w:r>
              <w:rPr>
                <w:rFonts w:hint="default" w:ascii="Times New Roman" w:hAnsi="Times New Roman" w:cs="Times New Roman"/>
                <w:i w:val="0"/>
                <w:iCs w:val="0"/>
                <w:sz w:val="20"/>
                <w:szCs w:val="20"/>
                <w:lang w:val="en-US"/>
              </w:rPr>
              <w:t>trong</w:t>
            </w:r>
            <w:r>
              <w:rPr>
                <w:rFonts w:hint="default" w:ascii="Times New Roman" w:hAnsi="Times New Roman" w:cs="Times New Roman"/>
                <w:i w:val="0"/>
                <w:iCs w:val="0"/>
                <w:sz w:val="20"/>
                <w:szCs w:val="20"/>
              </w:rPr>
              <w:t xml:space="preserve"> đời sống thực tiễn</w:t>
            </w:r>
            <w:r>
              <w:rPr>
                <w:rFonts w:hint="default" w:ascii="Times New Roman" w:hAnsi="Times New Roman" w:cs="Times New Roman"/>
                <w:i w:val="0"/>
                <w:iCs w:val="0"/>
                <w:sz w:val="20"/>
                <w:szCs w:val="20"/>
                <w:lang w:val="en-US"/>
              </w:rPr>
              <w:t>.</w:t>
            </w:r>
          </w:p>
        </w:tc>
        <w:tc>
          <w:tcPr>
            <w:tcW w:w="567" w:type="dxa"/>
            <w:shd w:val="clear"/>
            <w:vAlign w:val="top"/>
          </w:tcPr>
          <w:p w14:paraId="1FB18CCB">
            <w:pPr>
              <w:jc w:val="center"/>
              <w:rPr>
                <w:rFonts w:hint="default" w:ascii="Times New Roman" w:hAnsi="Times New Roman" w:cs="Times New Roman" w:eastAsiaTheme="minorHAnsi"/>
                <w:b w:val="0"/>
                <w:bCs/>
                <w:i w:val="0"/>
                <w:iCs w:val="0"/>
                <w:sz w:val="20"/>
                <w:szCs w:val="20"/>
                <w:lang w:val="en-US" w:eastAsia="en-US" w:bidi="ar-SA"/>
              </w:rPr>
            </w:pPr>
          </w:p>
        </w:tc>
        <w:tc>
          <w:tcPr>
            <w:tcW w:w="601" w:type="dxa"/>
            <w:shd w:val="clear"/>
            <w:vAlign w:val="top"/>
          </w:tcPr>
          <w:p w14:paraId="7972FA9F">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561" w:type="dxa"/>
            <w:shd w:val="clear"/>
            <w:vAlign w:val="top"/>
          </w:tcPr>
          <w:p w14:paraId="4B058C6A">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2EE892A7">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2</w:t>
            </w:r>
          </w:p>
        </w:tc>
        <w:tc>
          <w:tcPr>
            <w:tcW w:w="667" w:type="dxa"/>
            <w:shd w:val="clear"/>
            <w:vAlign w:val="top"/>
          </w:tcPr>
          <w:p w14:paraId="2B4EE9D6">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597" w:type="dxa"/>
            <w:shd w:val="clear"/>
            <w:vAlign w:val="top"/>
          </w:tcPr>
          <w:p w14:paraId="0D6D7011">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621" w:type="dxa"/>
            <w:shd w:val="clear"/>
            <w:vAlign w:val="top"/>
          </w:tcPr>
          <w:p w14:paraId="3A70EDEE">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19648E51">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41B47E83">
            <w:pPr>
              <w:jc w:val="center"/>
              <w:rPr>
                <w:rFonts w:hint="default" w:ascii="Times New Roman" w:hAnsi="Times New Roman" w:cs="Times New Roman" w:eastAsiaTheme="minorHAnsi"/>
                <w:b w:val="0"/>
                <w:bCs/>
                <w:i w:val="0"/>
                <w:iCs w:val="0"/>
                <w:sz w:val="20"/>
                <w:szCs w:val="20"/>
                <w:lang w:val="en-US" w:eastAsia="en-US" w:bidi="ar-SA"/>
              </w:rPr>
            </w:pPr>
          </w:p>
        </w:tc>
      </w:tr>
      <w:tr w14:paraId="782DCC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tcPr>
          <w:p w14:paraId="1EE0CD8E">
            <w:pPr>
              <w:rPr>
                <w:rFonts w:hint="default" w:ascii="Times New Roman" w:hAnsi="Times New Roman" w:eastAsia="Times New Roman" w:cs="Times New Roman"/>
                <w:b/>
                <w:i w:val="0"/>
                <w:iCs w:val="0"/>
                <w:sz w:val="20"/>
                <w:szCs w:val="20"/>
              </w:rPr>
            </w:pPr>
          </w:p>
        </w:tc>
        <w:tc>
          <w:tcPr>
            <w:tcW w:w="1274" w:type="dxa"/>
            <w:vMerge w:val="continue"/>
          </w:tcPr>
          <w:p w14:paraId="313A73C3">
            <w:pPr>
              <w:rPr>
                <w:rFonts w:hint="default" w:ascii="Times New Roman" w:hAnsi="Times New Roman" w:cs="Times New Roman"/>
                <w:b/>
                <w:bCs w:val="0"/>
                <w:i w:val="0"/>
                <w:iCs w:val="0"/>
                <w:sz w:val="20"/>
                <w:szCs w:val="20"/>
              </w:rPr>
            </w:pPr>
          </w:p>
        </w:tc>
        <w:tc>
          <w:tcPr>
            <w:tcW w:w="1991" w:type="dxa"/>
          </w:tcPr>
          <w:p w14:paraId="2A77DC01">
            <w:pPr>
              <w:spacing w:line="264" w:lineRule="auto"/>
              <w:jc w:val="left"/>
              <w:rPr>
                <w:rFonts w:hint="default" w:ascii="Times New Roman" w:hAnsi="Times New Roman" w:eastAsia="Batang" w:cs="Times New Roman"/>
                <w:i w:val="0"/>
                <w:iCs w:val="0"/>
                <w:sz w:val="20"/>
                <w:szCs w:val="20"/>
                <w:lang w:eastAsia="ko-KR"/>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10: Bình đẳng giới trong các lĩnh vực.</w:t>
            </w:r>
          </w:p>
        </w:tc>
        <w:tc>
          <w:tcPr>
            <w:tcW w:w="5245" w:type="dxa"/>
          </w:tcPr>
          <w:p w14:paraId="533FD5DF">
            <w:pPr>
              <w:rPr>
                <w:rFonts w:hint="default" w:ascii="Times New Roman" w:hAnsi="Times New Roman" w:cs="Times New Roman"/>
                <w:b/>
                <w:i w:val="0"/>
                <w:iCs w:val="0"/>
                <w:sz w:val="20"/>
                <w:szCs w:val="20"/>
                <w:lang w:val="en-US"/>
              </w:rPr>
            </w:pPr>
            <w:r>
              <w:rPr>
                <w:rFonts w:hint="default" w:ascii="Times New Roman" w:hAnsi="Times New Roman" w:cs="Times New Roman"/>
                <w:b/>
                <w:i w:val="0"/>
                <w:iCs w:val="0"/>
                <w:sz w:val="20"/>
                <w:szCs w:val="20"/>
              </w:rPr>
              <w:t xml:space="preserve">Thông hiểu: </w:t>
            </w:r>
            <w:r>
              <w:rPr>
                <w:rFonts w:hint="default" w:ascii="Times New Roman" w:hAnsi="Times New Roman" w:cs="Times New Roman"/>
                <w:i w:val="0"/>
                <w:iCs w:val="0"/>
                <w:sz w:val="20"/>
                <w:szCs w:val="20"/>
              </w:rPr>
              <w:t>Trình bày được ý nghĩa của quyền bình đẳng giới trong các lĩnh vực của công dân đối với đời sống con người và xã hội</w:t>
            </w:r>
            <w:r>
              <w:rPr>
                <w:rFonts w:hint="default" w:ascii="Times New Roman" w:hAnsi="Times New Roman" w:cs="Times New Roman"/>
                <w:i w:val="0"/>
                <w:iCs w:val="0"/>
                <w:sz w:val="20"/>
                <w:szCs w:val="20"/>
                <w:lang w:val="en-US"/>
              </w:rPr>
              <w:t>.</w:t>
            </w:r>
          </w:p>
        </w:tc>
        <w:tc>
          <w:tcPr>
            <w:tcW w:w="567" w:type="dxa"/>
            <w:shd w:val="clear"/>
            <w:vAlign w:val="top"/>
          </w:tcPr>
          <w:p w14:paraId="52FCBF1A">
            <w:pPr>
              <w:jc w:val="center"/>
              <w:rPr>
                <w:rFonts w:hint="default" w:ascii="Times New Roman" w:hAnsi="Times New Roman" w:cs="Times New Roman" w:eastAsiaTheme="minorHAnsi"/>
                <w:b w:val="0"/>
                <w:bCs/>
                <w:i w:val="0"/>
                <w:iCs w:val="0"/>
                <w:sz w:val="20"/>
                <w:szCs w:val="20"/>
                <w:lang w:val="en-US" w:eastAsia="en-US" w:bidi="ar-SA"/>
              </w:rPr>
            </w:pPr>
          </w:p>
        </w:tc>
        <w:tc>
          <w:tcPr>
            <w:tcW w:w="601" w:type="dxa"/>
            <w:shd w:val="clear"/>
            <w:vAlign w:val="top"/>
          </w:tcPr>
          <w:p w14:paraId="453C2249">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561" w:type="dxa"/>
            <w:shd w:val="clear"/>
            <w:vAlign w:val="top"/>
          </w:tcPr>
          <w:p w14:paraId="2EFC1C31">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18D25D31">
            <w:pPr>
              <w:jc w:val="center"/>
              <w:rPr>
                <w:rFonts w:hint="default" w:ascii="Times New Roman" w:hAnsi="Times New Roman" w:cs="Times New Roman" w:eastAsiaTheme="minorHAnsi"/>
                <w:b w:val="0"/>
                <w:bCs/>
                <w:i w:val="0"/>
                <w:iCs w:val="0"/>
                <w:sz w:val="20"/>
                <w:szCs w:val="20"/>
                <w:lang w:val="en-US" w:eastAsia="en-US" w:bidi="ar-SA"/>
              </w:rPr>
            </w:pPr>
          </w:p>
        </w:tc>
        <w:tc>
          <w:tcPr>
            <w:tcW w:w="667" w:type="dxa"/>
            <w:shd w:val="clear"/>
            <w:vAlign w:val="top"/>
          </w:tcPr>
          <w:p w14:paraId="594DEF06">
            <w:pPr>
              <w:jc w:val="center"/>
              <w:rPr>
                <w:rFonts w:hint="default" w:ascii="Times New Roman" w:hAnsi="Times New Roman" w:cs="Times New Roman" w:eastAsiaTheme="minorHAnsi"/>
                <w:b w:val="0"/>
                <w:bCs/>
                <w:i w:val="0"/>
                <w:iCs w:val="0"/>
                <w:sz w:val="20"/>
                <w:szCs w:val="20"/>
                <w:lang w:val="en-US" w:eastAsia="en-US" w:bidi="ar-SA"/>
              </w:rPr>
            </w:pPr>
          </w:p>
        </w:tc>
        <w:tc>
          <w:tcPr>
            <w:tcW w:w="597" w:type="dxa"/>
            <w:shd w:val="clear"/>
            <w:vAlign w:val="top"/>
          </w:tcPr>
          <w:p w14:paraId="1DD7AB4C">
            <w:pPr>
              <w:jc w:val="center"/>
              <w:rPr>
                <w:rFonts w:hint="default" w:ascii="Times New Roman" w:hAnsi="Times New Roman" w:cs="Times New Roman" w:eastAsiaTheme="minorHAnsi"/>
                <w:b w:val="0"/>
                <w:bCs/>
                <w:i w:val="0"/>
                <w:iCs w:val="0"/>
                <w:sz w:val="20"/>
                <w:szCs w:val="20"/>
                <w:lang w:val="en-US" w:eastAsia="en-US" w:bidi="ar-SA"/>
              </w:rPr>
            </w:pPr>
          </w:p>
        </w:tc>
        <w:tc>
          <w:tcPr>
            <w:tcW w:w="621" w:type="dxa"/>
            <w:shd w:val="clear"/>
            <w:vAlign w:val="top"/>
          </w:tcPr>
          <w:p w14:paraId="75D34E95">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467AB160">
            <w:pP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6BF38477">
            <w:pPr>
              <w:jc w:val="center"/>
              <w:rPr>
                <w:rFonts w:hint="default" w:ascii="Times New Roman" w:hAnsi="Times New Roman" w:cs="Times New Roman" w:eastAsiaTheme="minorHAnsi"/>
                <w:b w:val="0"/>
                <w:bCs/>
                <w:i w:val="0"/>
                <w:iCs w:val="0"/>
                <w:sz w:val="20"/>
                <w:szCs w:val="20"/>
                <w:lang w:val="en-US" w:eastAsia="en-US" w:bidi="ar-SA"/>
              </w:rPr>
            </w:pPr>
          </w:p>
        </w:tc>
      </w:tr>
      <w:tr w14:paraId="453B1F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tcPr>
          <w:p w14:paraId="001F3F8B">
            <w:pPr>
              <w:rPr>
                <w:rFonts w:hint="default" w:ascii="Times New Roman" w:hAnsi="Times New Roman" w:eastAsia="Times New Roman" w:cs="Times New Roman"/>
                <w:b/>
                <w:i w:val="0"/>
                <w:iCs w:val="0"/>
                <w:sz w:val="20"/>
                <w:szCs w:val="20"/>
              </w:rPr>
            </w:pPr>
          </w:p>
        </w:tc>
        <w:tc>
          <w:tcPr>
            <w:tcW w:w="1274" w:type="dxa"/>
            <w:vMerge w:val="continue"/>
          </w:tcPr>
          <w:p w14:paraId="49D556D1">
            <w:pPr>
              <w:rPr>
                <w:rFonts w:hint="default" w:ascii="Times New Roman" w:hAnsi="Times New Roman" w:cs="Times New Roman"/>
                <w:b/>
                <w:bCs w:val="0"/>
                <w:i w:val="0"/>
                <w:iCs w:val="0"/>
                <w:sz w:val="20"/>
                <w:szCs w:val="20"/>
              </w:rPr>
            </w:pPr>
          </w:p>
        </w:tc>
        <w:tc>
          <w:tcPr>
            <w:tcW w:w="1991" w:type="dxa"/>
          </w:tcPr>
          <w:p w14:paraId="187066EC">
            <w:pPr>
              <w:spacing w:line="264" w:lineRule="auto"/>
              <w:jc w:val="left"/>
              <w:rPr>
                <w:rFonts w:hint="default" w:ascii="Times New Roman" w:hAnsi="Times New Roman" w:eastAsia="Cambria"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11: Quyền bình đẳng giữa các dân tộc.</w:t>
            </w:r>
          </w:p>
        </w:tc>
        <w:tc>
          <w:tcPr>
            <w:tcW w:w="5245" w:type="dxa"/>
          </w:tcPr>
          <w:p w14:paraId="6BC567DC">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Thông hiểu:</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Trình bày được ý nghĩa của quyền bình đẳng giữa các dân tộc</w:t>
            </w:r>
            <w:r>
              <w:rPr>
                <w:rFonts w:hint="default" w:ascii="Times New Roman" w:hAnsi="Times New Roman" w:cs="Times New Roman"/>
                <w:i w:val="0"/>
                <w:iCs w:val="0"/>
                <w:sz w:val="20"/>
                <w:szCs w:val="20"/>
                <w:lang w:val="en-US"/>
              </w:rPr>
              <w:t>.</w:t>
            </w:r>
          </w:p>
        </w:tc>
        <w:tc>
          <w:tcPr>
            <w:tcW w:w="567" w:type="dxa"/>
            <w:shd w:val="clear"/>
            <w:vAlign w:val="top"/>
          </w:tcPr>
          <w:p w14:paraId="0F2E448F">
            <w:pPr>
              <w:jc w:val="center"/>
              <w:rPr>
                <w:rFonts w:hint="default" w:ascii="Times New Roman" w:hAnsi="Times New Roman" w:cs="Times New Roman" w:eastAsiaTheme="minorHAnsi"/>
                <w:b w:val="0"/>
                <w:bCs/>
                <w:i w:val="0"/>
                <w:iCs w:val="0"/>
                <w:sz w:val="20"/>
                <w:szCs w:val="20"/>
                <w:lang w:val="en-US" w:eastAsia="en-US" w:bidi="ar-SA"/>
              </w:rPr>
            </w:pPr>
          </w:p>
        </w:tc>
        <w:tc>
          <w:tcPr>
            <w:tcW w:w="601" w:type="dxa"/>
            <w:shd w:val="clear"/>
            <w:vAlign w:val="top"/>
          </w:tcPr>
          <w:p w14:paraId="7D08C922">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561" w:type="dxa"/>
            <w:shd w:val="clear"/>
            <w:vAlign w:val="top"/>
          </w:tcPr>
          <w:p w14:paraId="55191D7A">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3F8CC28A">
            <w:pPr>
              <w:jc w:val="center"/>
              <w:rPr>
                <w:rFonts w:hint="default" w:ascii="Times New Roman" w:hAnsi="Times New Roman" w:cs="Times New Roman" w:eastAsiaTheme="minorHAnsi"/>
                <w:b w:val="0"/>
                <w:bCs/>
                <w:i w:val="0"/>
                <w:iCs w:val="0"/>
                <w:sz w:val="20"/>
                <w:szCs w:val="20"/>
                <w:lang w:val="en-US" w:eastAsia="en-US" w:bidi="ar-SA"/>
              </w:rPr>
            </w:pPr>
          </w:p>
        </w:tc>
        <w:tc>
          <w:tcPr>
            <w:tcW w:w="667" w:type="dxa"/>
            <w:shd w:val="clear"/>
            <w:vAlign w:val="top"/>
          </w:tcPr>
          <w:p w14:paraId="160FED38">
            <w:pPr>
              <w:jc w:val="center"/>
              <w:rPr>
                <w:rFonts w:hint="default" w:ascii="Times New Roman" w:hAnsi="Times New Roman" w:cs="Times New Roman" w:eastAsiaTheme="minorHAnsi"/>
                <w:b w:val="0"/>
                <w:bCs/>
                <w:i w:val="0"/>
                <w:iCs w:val="0"/>
                <w:sz w:val="20"/>
                <w:szCs w:val="20"/>
                <w:lang w:val="en-US" w:eastAsia="en-US" w:bidi="ar-SA"/>
              </w:rPr>
            </w:pPr>
          </w:p>
        </w:tc>
        <w:tc>
          <w:tcPr>
            <w:tcW w:w="597" w:type="dxa"/>
            <w:shd w:val="clear"/>
            <w:vAlign w:val="top"/>
          </w:tcPr>
          <w:p w14:paraId="7C0C42F3">
            <w:pPr>
              <w:jc w:val="center"/>
              <w:rPr>
                <w:rFonts w:hint="default" w:ascii="Times New Roman" w:hAnsi="Times New Roman" w:cs="Times New Roman" w:eastAsiaTheme="minorHAnsi"/>
                <w:b w:val="0"/>
                <w:bCs/>
                <w:i w:val="0"/>
                <w:iCs w:val="0"/>
                <w:sz w:val="20"/>
                <w:szCs w:val="20"/>
                <w:lang w:val="en-US" w:eastAsia="en-US" w:bidi="ar-SA"/>
              </w:rPr>
            </w:pPr>
          </w:p>
        </w:tc>
        <w:tc>
          <w:tcPr>
            <w:tcW w:w="621" w:type="dxa"/>
            <w:shd w:val="clear"/>
            <w:vAlign w:val="top"/>
          </w:tcPr>
          <w:p w14:paraId="7D715AA9">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00B0054D">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7BC810D8">
            <w:pPr>
              <w:jc w:val="center"/>
              <w:rPr>
                <w:rFonts w:hint="default" w:ascii="Times New Roman" w:hAnsi="Times New Roman" w:cs="Times New Roman" w:eastAsiaTheme="minorHAnsi"/>
                <w:b w:val="0"/>
                <w:bCs/>
                <w:i w:val="0"/>
                <w:iCs w:val="0"/>
                <w:sz w:val="20"/>
                <w:szCs w:val="20"/>
                <w:lang w:val="en-US" w:eastAsia="en-US" w:bidi="ar-SA"/>
              </w:rPr>
            </w:pPr>
          </w:p>
        </w:tc>
      </w:tr>
      <w:tr w14:paraId="2A7472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tcPr>
          <w:p w14:paraId="082D1436">
            <w:pPr>
              <w:jc w:val="center"/>
              <w:rPr>
                <w:rFonts w:hint="default" w:ascii="Times New Roman" w:hAnsi="Times New Roman" w:cs="Times New Roman"/>
                <w:b/>
                <w:i w:val="0"/>
                <w:iCs w:val="0"/>
                <w:sz w:val="20"/>
                <w:szCs w:val="20"/>
              </w:rPr>
            </w:pPr>
          </w:p>
        </w:tc>
        <w:tc>
          <w:tcPr>
            <w:tcW w:w="1274" w:type="dxa"/>
            <w:vMerge w:val="continue"/>
          </w:tcPr>
          <w:p w14:paraId="446D0E6B">
            <w:pPr>
              <w:jc w:val="center"/>
              <w:rPr>
                <w:rFonts w:hint="default" w:ascii="Times New Roman" w:hAnsi="Times New Roman" w:cs="Times New Roman"/>
                <w:b/>
                <w:bCs w:val="0"/>
                <w:i w:val="0"/>
                <w:iCs w:val="0"/>
                <w:sz w:val="20"/>
                <w:szCs w:val="20"/>
              </w:rPr>
            </w:pPr>
          </w:p>
        </w:tc>
        <w:tc>
          <w:tcPr>
            <w:tcW w:w="1991" w:type="dxa"/>
          </w:tcPr>
          <w:p w14:paraId="26CEFE8E">
            <w:pPr>
              <w:jc w:val="left"/>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12: Quyền bình đẳng giữa các tôn giáo.</w:t>
            </w:r>
          </w:p>
        </w:tc>
        <w:tc>
          <w:tcPr>
            <w:tcW w:w="5245" w:type="dxa"/>
          </w:tcPr>
          <w:p w14:paraId="51C8B70B">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Thông hiểu: </w:t>
            </w:r>
            <w:r>
              <w:rPr>
                <w:rFonts w:hint="default" w:ascii="Times New Roman" w:hAnsi="Times New Roman" w:cs="Times New Roman"/>
                <w:i w:val="0"/>
                <w:iCs w:val="0"/>
                <w:sz w:val="20"/>
                <w:szCs w:val="20"/>
              </w:rPr>
              <w:t>Trình bày được ý nghĩa của quyền bình đẳng giữa các tôn giáo</w:t>
            </w:r>
            <w:r>
              <w:rPr>
                <w:rFonts w:hint="default" w:ascii="Times New Roman" w:hAnsi="Times New Roman" w:cs="Times New Roman"/>
                <w:i w:val="0"/>
                <w:iCs w:val="0"/>
                <w:sz w:val="20"/>
                <w:szCs w:val="20"/>
                <w:lang w:val="en-US"/>
              </w:rPr>
              <w:t>.</w:t>
            </w:r>
          </w:p>
        </w:tc>
        <w:tc>
          <w:tcPr>
            <w:tcW w:w="567" w:type="dxa"/>
            <w:shd w:val="clear"/>
            <w:vAlign w:val="top"/>
          </w:tcPr>
          <w:p w14:paraId="1C2313F0">
            <w:pPr>
              <w:jc w:val="center"/>
              <w:rPr>
                <w:rFonts w:hint="default" w:ascii="Times New Roman" w:hAnsi="Times New Roman" w:cs="Times New Roman" w:eastAsiaTheme="minorHAnsi"/>
                <w:b w:val="0"/>
                <w:bCs/>
                <w:i w:val="0"/>
                <w:iCs w:val="0"/>
                <w:sz w:val="20"/>
                <w:szCs w:val="20"/>
                <w:lang w:val="en-US" w:eastAsia="en-US" w:bidi="ar-SA"/>
              </w:rPr>
            </w:pPr>
          </w:p>
        </w:tc>
        <w:tc>
          <w:tcPr>
            <w:tcW w:w="601" w:type="dxa"/>
            <w:shd w:val="clear"/>
            <w:vAlign w:val="top"/>
          </w:tcPr>
          <w:p w14:paraId="08C0AA18">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561" w:type="dxa"/>
            <w:shd w:val="clear"/>
            <w:vAlign w:val="top"/>
          </w:tcPr>
          <w:p w14:paraId="624A0E45">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4E1245B5">
            <w:pPr>
              <w:jc w:val="center"/>
              <w:rPr>
                <w:rFonts w:hint="default" w:ascii="Times New Roman" w:hAnsi="Times New Roman" w:cs="Times New Roman" w:eastAsiaTheme="minorHAnsi"/>
                <w:b w:val="0"/>
                <w:bCs/>
                <w:i w:val="0"/>
                <w:iCs w:val="0"/>
                <w:sz w:val="20"/>
                <w:szCs w:val="20"/>
                <w:lang w:val="en-US" w:eastAsia="en-US" w:bidi="ar-SA"/>
              </w:rPr>
            </w:pPr>
          </w:p>
        </w:tc>
        <w:tc>
          <w:tcPr>
            <w:tcW w:w="667" w:type="dxa"/>
            <w:shd w:val="clear"/>
            <w:vAlign w:val="top"/>
          </w:tcPr>
          <w:p w14:paraId="2E090606">
            <w:pPr>
              <w:jc w:val="center"/>
              <w:rPr>
                <w:rFonts w:hint="default" w:ascii="Times New Roman" w:hAnsi="Times New Roman" w:cs="Times New Roman" w:eastAsiaTheme="minorHAnsi"/>
                <w:b w:val="0"/>
                <w:bCs/>
                <w:i w:val="0"/>
                <w:iCs w:val="0"/>
                <w:sz w:val="20"/>
                <w:szCs w:val="20"/>
                <w:lang w:val="en-US" w:eastAsia="en-US" w:bidi="ar-SA"/>
              </w:rPr>
            </w:pPr>
          </w:p>
        </w:tc>
        <w:tc>
          <w:tcPr>
            <w:tcW w:w="597" w:type="dxa"/>
            <w:shd w:val="clear"/>
            <w:vAlign w:val="top"/>
          </w:tcPr>
          <w:p w14:paraId="2B38E2C8">
            <w:pPr>
              <w:jc w:val="center"/>
              <w:rPr>
                <w:rFonts w:hint="default" w:ascii="Times New Roman" w:hAnsi="Times New Roman" w:cs="Times New Roman" w:eastAsiaTheme="minorHAnsi"/>
                <w:b w:val="0"/>
                <w:bCs/>
                <w:i w:val="0"/>
                <w:iCs w:val="0"/>
                <w:sz w:val="20"/>
                <w:szCs w:val="20"/>
                <w:lang w:val="en-US" w:eastAsia="en-US" w:bidi="ar-SA"/>
              </w:rPr>
            </w:pPr>
          </w:p>
        </w:tc>
        <w:tc>
          <w:tcPr>
            <w:tcW w:w="621" w:type="dxa"/>
            <w:shd w:val="clear"/>
            <w:vAlign w:val="top"/>
          </w:tcPr>
          <w:p w14:paraId="4060DAE3">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5EBA1433">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23A5CB49">
            <w:pPr>
              <w:jc w:val="center"/>
              <w:rPr>
                <w:rFonts w:hint="default" w:ascii="Times New Roman" w:hAnsi="Times New Roman" w:cs="Times New Roman" w:eastAsiaTheme="minorHAnsi"/>
                <w:b w:val="0"/>
                <w:bCs/>
                <w:i w:val="0"/>
                <w:iCs w:val="0"/>
                <w:sz w:val="20"/>
                <w:szCs w:val="20"/>
                <w:lang w:val="en-US" w:eastAsia="en-US" w:bidi="ar-SA"/>
              </w:rPr>
            </w:pPr>
          </w:p>
        </w:tc>
      </w:tr>
      <w:tr w14:paraId="1E7801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restart"/>
          </w:tcPr>
          <w:p w14:paraId="5056C7AB">
            <w:pPr>
              <w:jc w:val="center"/>
              <w:rPr>
                <w:rFonts w:hint="default" w:ascii="Times New Roman" w:hAnsi="Times New Roman" w:eastAsia="Times New Roman" w:cs="Times New Roman"/>
                <w:b/>
                <w:i w:val="0"/>
                <w:iCs w:val="0"/>
                <w:sz w:val="20"/>
                <w:szCs w:val="20"/>
              </w:rPr>
            </w:pPr>
          </w:p>
          <w:p w14:paraId="2C36BF91">
            <w:pPr>
              <w:jc w:val="center"/>
              <w:rPr>
                <w:rFonts w:hint="default" w:ascii="Times New Roman" w:hAnsi="Times New Roman" w:eastAsia="Times New Roman" w:cs="Times New Roman"/>
                <w:b/>
                <w:i w:val="0"/>
                <w:iCs w:val="0"/>
                <w:sz w:val="20"/>
                <w:szCs w:val="20"/>
              </w:rPr>
            </w:pPr>
          </w:p>
          <w:p w14:paraId="4B5FEC5A">
            <w:pPr>
              <w:jc w:val="center"/>
              <w:rPr>
                <w:rFonts w:hint="default" w:ascii="Times New Roman" w:hAnsi="Times New Roman" w:eastAsia="Times New Roman" w:cs="Times New Roman"/>
                <w:b/>
                <w:i w:val="0"/>
                <w:iCs w:val="0"/>
                <w:sz w:val="20"/>
                <w:szCs w:val="20"/>
              </w:rPr>
            </w:pPr>
          </w:p>
          <w:p w14:paraId="39FB07E5">
            <w:pP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2</w:t>
            </w:r>
          </w:p>
        </w:tc>
        <w:tc>
          <w:tcPr>
            <w:tcW w:w="1274" w:type="dxa"/>
            <w:vMerge w:val="restart"/>
          </w:tcPr>
          <w:p w14:paraId="00003181">
            <w:pPr>
              <w:widowControl w:val="0"/>
              <w:autoSpaceDE w:val="0"/>
              <w:autoSpaceDN w:val="0"/>
              <w:jc w:val="left"/>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pPr>
            <w:r>
              <w:rPr>
                <w:rFonts w:hint="default" w:ascii="Times New Roman" w:hAnsi="Times New Roman" w:eastAsia="Times New Roman" w:cs="Times New Roman"/>
                <w:b/>
                <w:bCs w:val="0"/>
                <w:i w:val="0"/>
                <w:iCs w:val="0"/>
                <w:color w:val="000000" w:themeColor="text1"/>
                <w:spacing w:val="-6"/>
                <w:sz w:val="20"/>
                <w:szCs w:val="20"/>
                <w:lang w:val="vi"/>
                <w14:textFill>
                  <w14:solidFill>
                    <w14:schemeClr w14:val="tx1"/>
                  </w14:solidFill>
                </w14:textFill>
              </w:rPr>
              <w:t>C</w:t>
            </w:r>
            <w:r>
              <w:rPr>
                <w:rFonts w:hint="default" w:ascii="Times New Roman" w:hAnsi="Times New Roman" w:eastAsia="Times New Roman" w:cs="Times New Roman"/>
                <w:b/>
                <w:bCs w:val="0"/>
                <w:i w:val="0"/>
                <w:iCs w:val="0"/>
                <w:color w:val="000000" w:themeColor="text1"/>
                <w:spacing w:val="-6"/>
                <w:sz w:val="20"/>
                <w:szCs w:val="20"/>
                <w14:textFill>
                  <w14:solidFill>
                    <w14:schemeClr w14:val="tx1"/>
                  </w14:solidFill>
                </w14:textFill>
              </w:rPr>
              <w:t>HỦ Đ</w:t>
            </w:r>
            <w:r>
              <w:rPr>
                <w:rFonts w:hint="default" w:ascii="Times New Roman" w:hAnsi="Times New Roman" w:eastAsia="Times New Roman" w:cs="Times New Roman"/>
                <w:b/>
                <w:bCs w:val="0"/>
                <w:i w:val="0"/>
                <w:iCs w:val="0"/>
                <w:color w:val="000000" w:themeColor="text1"/>
                <w:spacing w:val="-6"/>
                <w:sz w:val="20"/>
                <w:szCs w:val="20"/>
                <w:lang w:val="en-US"/>
                <w14:textFill>
                  <w14:solidFill>
                    <w14:schemeClr w14:val="tx1"/>
                  </w14:solidFill>
                </w14:textFill>
              </w:rPr>
              <w:t>Ề</w:t>
            </w:r>
            <w:r>
              <w:rPr>
                <w:rFonts w:hint="default" w:ascii="Times New Roman" w:hAnsi="Times New Roman" w:eastAsia="Times New Roman" w:cs="Times New Roman"/>
                <w:b/>
                <w:bCs w:val="0"/>
                <w:i w:val="0"/>
                <w:iCs w:val="0"/>
                <w:color w:val="000000" w:themeColor="text1"/>
                <w:spacing w:val="-6"/>
                <w:sz w:val="20"/>
                <w:szCs w:val="20"/>
                <w14:textFill>
                  <w14:solidFill>
                    <w14:schemeClr w14:val="tx1"/>
                  </w14:solidFill>
                </w14:textFill>
              </w:rPr>
              <w:t xml:space="preserve"> </w:t>
            </w:r>
            <w:r>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t>8:</w:t>
            </w:r>
          </w:p>
          <w:p w14:paraId="0ECD82F8">
            <w:pPr>
              <w:jc w:val="left"/>
              <w:rPr>
                <w:rFonts w:hint="default" w:ascii="Times New Roman" w:hAnsi="Times New Roman" w:eastAsia="Cambria" w:cs="Times New Roman"/>
                <w:b/>
                <w:bCs w:val="0"/>
                <w:i w:val="0"/>
                <w:iCs w:val="0"/>
                <w:sz w:val="20"/>
                <w:szCs w:val="20"/>
              </w:rPr>
            </w:pPr>
            <w:r>
              <w:rPr>
                <w:rFonts w:hint="default" w:ascii="Times New Roman" w:hAnsi="Times New Roman" w:eastAsia="Times New Roman" w:cs="Times New Roman"/>
                <w:b/>
                <w:bCs w:val="0"/>
                <w:i w:val="0"/>
                <w:iCs w:val="0"/>
                <w:color w:val="000000" w:themeColor="text1"/>
                <w:spacing w:val="-10"/>
                <w:sz w:val="20"/>
                <w:szCs w:val="20"/>
                <w14:textFill>
                  <w14:solidFill>
                    <w14:schemeClr w14:val="tx1"/>
                  </w14:solidFill>
                </w14:textFill>
              </w:rPr>
              <w:t>MỘT SỐ QUYỀN DÂN CHỦ CƠ BẢN CỦA CÔNG DÂN.</w:t>
            </w:r>
          </w:p>
        </w:tc>
        <w:tc>
          <w:tcPr>
            <w:tcW w:w="1991" w:type="dxa"/>
          </w:tcPr>
          <w:p w14:paraId="7D26238E">
            <w:pPr>
              <w:spacing w:line="264" w:lineRule="auto"/>
              <w:jc w:val="left"/>
              <w:rPr>
                <w:rFonts w:hint="default" w:ascii="Times New Roman" w:hAnsi="Times New Roman" w:eastAsia="Cambria"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13: Quyền và nghĩa vụ của công dân trong tham gia quản lí nhà nước và xã hội.</w:t>
            </w:r>
          </w:p>
        </w:tc>
        <w:tc>
          <w:tcPr>
            <w:tcW w:w="5245" w:type="dxa"/>
          </w:tcPr>
          <w:p w14:paraId="1BC7BF3A">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i w:val="0"/>
                <w:iCs w:val="0"/>
                <w:sz w:val="20"/>
                <w:szCs w:val="20"/>
              </w:rPr>
              <w:t>Nêu được các quy định cơ bản của pháp luật về: Quyền và nghĩa vụ công dân trong tham gia quản lí nhà nước và xã hội</w:t>
            </w:r>
            <w:r>
              <w:rPr>
                <w:rFonts w:hint="default" w:ascii="Times New Roman" w:hAnsi="Times New Roman" w:cs="Times New Roman"/>
                <w:i w:val="0"/>
                <w:iCs w:val="0"/>
                <w:sz w:val="20"/>
                <w:szCs w:val="20"/>
                <w:lang w:val="en-US"/>
              </w:rPr>
              <w:t>.</w:t>
            </w:r>
          </w:p>
          <w:p w14:paraId="1414072A">
            <w:pPr>
              <w:rPr>
                <w:rFonts w:hint="default" w:ascii="Times New Roman" w:hAnsi="Times New Roman" w:cs="Times New Roman"/>
                <w:b/>
                <w:i w:val="0"/>
                <w:iCs w:val="0"/>
                <w:sz w:val="20"/>
                <w:szCs w:val="20"/>
              </w:rPr>
            </w:pPr>
          </w:p>
        </w:tc>
        <w:tc>
          <w:tcPr>
            <w:tcW w:w="567" w:type="dxa"/>
            <w:shd w:val="clear"/>
            <w:vAlign w:val="top"/>
          </w:tcPr>
          <w:p w14:paraId="5F63A1A2">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eastAsia="Times New Roman" w:cs="Times New Roman"/>
                <w:b w:val="0"/>
                <w:bCs/>
                <w:i w:val="0"/>
                <w:iCs w:val="0"/>
                <w:color w:val="000000" w:themeColor="text1"/>
                <w:sz w:val="20"/>
                <w:szCs w:val="20"/>
                <w14:textFill>
                  <w14:solidFill>
                    <w14:schemeClr w14:val="tx1"/>
                  </w14:solidFill>
                </w14:textFill>
              </w:rPr>
              <w:t>1</w:t>
            </w:r>
          </w:p>
        </w:tc>
        <w:tc>
          <w:tcPr>
            <w:tcW w:w="601" w:type="dxa"/>
            <w:shd w:val="clear"/>
            <w:vAlign w:val="top"/>
          </w:tcPr>
          <w:p w14:paraId="0C3CB9B8">
            <w:pPr>
              <w:jc w:val="center"/>
              <w:rPr>
                <w:rFonts w:hint="default" w:ascii="Times New Roman" w:hAnsi="Times New Roman" w:cs="Times New Roman" w:eastAsiaTheme="minorHAnsi"/>
                <w:b w:val="0"/>
                <w:bCs/>
                <w:i w:val="0"/>
                <w:iCs w:val="0"/>
                <w:sz w:val="20"/>
                <w:szCs w:val="20"/>
                <w:lang w:val="en-US" w:eastAsia="en-US" w:bidi="ar-SA"/>
              </w:rPr>
            </w:pPr>
          </w:p>
        </w:tc>
        <w:tc>
          <w:tcPr>
            <w:tcW w:w="561" w:type="dxa"/>
            <w:shd w:val="clear"/>
            <w:vAlign w:val="top"/>
          </w:tcPr>
          <w:p w14:paraId="10AD709C">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68C5BCF4">
            <w:pPr>
              <w:jc w:val="center"/>
              <w:rPr>
                <w:rFonts w:hint="default" w:ascii="Times New Roman" w:hAnsi="Times New Roman" w:cs="Times New Roman" w:eastAsiaTheme="minorHAnsi"/>
                <w:b w:val="0"/>
                <w:bCs/>
                <w:i w:val="0"/>
                <w:iCs w:val="0"/>
                <w:sz w:val="20"/>
                <w:szCs w:val="20"/>
                <w:lang w:val="en-US" w:eastAsia="en-US" w:bidi="ar-SA"/>
              </w:rPr>
            </w:pPr>
          </w:p>
        </w:tc>
        <w:tc>
          <w:tcPr>
            <w:tcW w:w="667" w:type="dxa"/>
            <w:shd w:val="clear"/>
            <w:vAlign w:val="top"/>
          </w:tcPr>
          <w:p w14:paraId="04EEC3E5">
            <w:pPr>
              <w:jc w:val="center"/>
              <w:rPr>
                <w:rFonts w:hint="default" w:ascii="Times New Roman" w:hAnsi="Times New Roman" w:cs="Times New Roman" w:eastAsiaTheme="minorHAnsi"/>
                <w:b w:val="0"/>
                <w:bCs/>
                <w:i w:val="0"/>
                <w:iCs w:val="0"/>
                <w:sz w:val="20"/>
                <w:szCs w:val="20"/>
                <w:lang w:val="en-US" w:eastAsia="en-US" w:bidi="ar-SA"/>
              </w:rPr>
            </w:pPr>
          </w:p>
        </w:tc>
        <w:tc>
          <w:tcPr>
            <w:tcW w:w="597" w:type="dxa"/>
            <w:shd w:val="clear"/>
            <w:vAlign w:val="top"/>
          </w:tcPr>
          <w:p w14:paraId="56DDE734">
            <w:pPr>
              <w:jc w:val="center"/>
              <w:rPr>
                <w:rFonts w:hint="default" w:ascii="Times New Roman" w:hAnsi="Times New Roman" w:cs="Times New Roman" w:eastAsiaTheme="minorHAnsi"/>
                <w:b w:val="0"/>
                <w:bCs/>
                <w:i w:val="0"/>
                <w:iCs w:val="0"/>
                <w:sz w:val="20"/>
                <w:szCs w:val="20"/>
                <w:lang w:val="en-US" w:eastAsia="en-US" w:bidi="ar-SA"/>
              </w:rPr>
            </w:pPr>
          </w:p>
        </w:tc>
        <w:tc>
          <w:tcPr>
            <w:tcW w:w="621" w:type="dxa"/>
            <w:shd w:val="clear"/>
            <w:vAlign w:val="top"/>
          </w:tcPr>
          <w:p w14:paraId="19FBACE1">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6723F84C">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69F95D2A">
            <w:pPr>
              <w:jc w:val="center"/>
              <w:rPr>
                <w:rFonts w:hint="default" w:ascii="Times New Roman" w:hAnsi="Times New Roman" w:cs="Times New Roman" w:eastAsiaTheme="minorHAnsi"/>
                <w:b w:val="0"/>
                <w:bCs/>
                <w:i w:val="0"/>
                <w:iCs w:val="0"/>
                <w:sz w:val="20"/>
                <w:szCs w:val="20"/>
                <w:lang w:val="en-US" w:eastAsia="en-US" w:bidi="ar-SA"/>
              </w:rPr>
            </w:pPr>
          </w:p>
        </w:tc>
      </w:tr>
      <w:tr w14:paraId="3EEF9D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vMerge w:val="continue"/>
          </w:tcPr>
          <w:p w14:paraId="7CD025E7">
            <w:pPr>
              <w:jc w:val="center"/>
              <w:rPr>
                <w:rFonts w:hint="default" w:ascii="Times New Roman" w:hAnsi="Times New Roman" w:cs="Times New Roman"/>
                <w:b/>
                <w:i w:val="0"/>
                <w:iCs w:val="0"/>
                <w:sz w:val="20"/>
                <w:szCs w:val="20"/>
              </w:rPr>
            </w:pPr>
          </w:p>
        </w:tc>
        <w:tc>
          <w:tcPr>
            <w:tcW w:w="1274" w:type="dxa"/>
            <w:vMerge w:val="continue"/>
            <w:tcBorders/>
          </w:tcPr>
          <w:p w14:paraId="584B03BB">
            <w:pPr>
              <w:jc w:val="center"/>
              <w:rPr>
                <w:rFonts w:hint="default" w:ascii="Times New Roman" w:hAnsi="Times New Roman" w:cs="Times New Roman"/>
                <w:b/>
                <w:bCs w:val="0"/>
                <w:i w:val="0"/>
                <w:iCs w:val="0"/>
                <w:sz w:val="20"/>
                <w:szCs w:val="20"/>
              </w:rPr>
            </w:pPr>
          </w:p>
        </w:tc>
        <w:tc>
          <w:tcPr>
            <w:tcW w:w="1991" w:type="dxa"/>
          </w:tcPr>
          <w:p w14:paraId="50DAFDAA">
            <w:pPr>
              <w:jc w:val="left"/>
              <w:rPr>
                <w:rFonts w:hint="default" w:ascii="Times New Roman" w:hAnsi="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Bài 14: Quyền và nghĩa vụ của công dân về bầu cử và ứng cử.</w:t>
            </w:r>
          </w:p>
        </w:tc>
        <w:tc>
          <w:tcPr>
            <w:tcW w:w="5245" w:type="dxa"/>
          </w:tcPr>
          <w:p w14:paraId="423C716E">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i w:val="0"/>
                <w:iCs w:val="0"/>
                <w:sz w:val="20"/>
                <w:szCs w:val="20"/>
              </w:rPr>
              <w:t>Nêu được các quy định cơ bản của pháp luật về:  quyền và nghĩa vụ công dân về bầu cử và ứng cử</w:t>
            </w:r>
            <w:r>
              <w:rPr>
                <w:rFonts w:hint="default" w:ascii="Times New Roman" w:hAnsi="Times New Roman" w:cs="Times New Roman"/>
                <w:i w:val="0"/>
                <w:iCs w:val="0"/>
                <w:sz w:val="20"/>
                <w:szCs w:val="20"/>
                <w:lang w:val="en-US"/>
              </w:rPr>
              <w:t>.</w:t>
            </w:r>
          </w:p>
          <w:p w14:paraId="7C424FB3">
            <w:pPr>
              <w:rPr>
                <w:rFonts w:hint="default" w:ascii="Times New Roman" w:hAnsi="Times New Roman" w:cs="Times New Roman"/>
                <w:i w:val="0"/>
                <w:iCs w:val="0"/>
                <w:sz w:val="20"/>
                <w:szCs w:val="20"/>
              </w:rPr>
            </w:pPr>
          </w:p>
        </w:tc>
        <w:tc>
          <w:tcPr>
            <w:tcW w:w="567" w:type="dxa"/>
            <w:shd w:val="clear"/>
            <w:vAlign w:val="top"/>
          </w:tcPr>
          <w:p w14:paraId="16F88A47">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601" w:type="dxa"/>
            <w:shd w:val="clear"/>
            <w:vAlign w:val="top"/>
          </w:tcPr>
          <w:p w14:paraId="57DD9032">
            <w:pPr>
              <w:jc w:val="center"/>
              <w:rPr>
                <w:rFonts w:hint="default" w:ascii="Times New Roman" w:hAnsi="Times New Roman" w:cs="Times New Roman" w:eastAsiaTheme="minorHAnsi"/>
                <w:b w:val="0"/>
                <w:bCs/>
                <w:i w:val="0"/>
                <w:iCs w:val="0"/>
                <w:sz w:val="20"/>
                <w:szCs w:val="20"/>
                <w:lang w:val="en-US" w:eastAsia="en-US" w:bidi="ar-SA"/>
              </w:rPr>
            </w:pPr>
          </w:p>
        </w:tc>
        <w:tc>
          <w:tcPr>
            <w:tcW w:w="561" w:type="dxa"/>
            <w:shd w:val="clear"/>
            <w:vAlign w:val="top"/>
          </w:tcPr>
          <w:p w14:paraId="69F1B62A">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78E64797">
            <w:pPr>
              <w:jc w:val="center"/>
              <w:rPr>
                <w:rFonts w:hint="default" w:ascii="Times New Roman" w:hAnsi="Times New Roman" w:cs="Times New Roman" w:eastAsiaTheme="minorHAnsi"/>
                <w:b w:val="0"/>
                <w:bCs/>
                <w:i w:val="0"/>
                <w:iCs w:val="0"/>
                <w:sz w:val="20"/>
                <w:szCs w:val="20"/>
                <w:lang w:val="en-US" w:eastAsia="en-US" w:bidi="ar-SA"/>
              </w:rPr>
            </w:pPr>
          </w:p>
        </w:tc>
        <w:tc>
          <w:tcPr>
            <w:tcW w:w="667" w:type="dxa"/>
            <w:shd w:val="clear"/>
            <w:vAlign w:val="top"/>
          </w:tcPr>
          <w:p w14:paraId="35555FFF">
            <w:pPr>
              <w:jc w:val="center"/>
              <w:rPr>
                <w:rFonts w:hint="default" w:ascii="Times New Roman" w:hAnsi="Times New Roman" w:cs="Times New Roman" w:eastAsiaTheme="minorHAnsi"/>
                <w:b w:val="0"/>
                <w:bCs/>
                <w:i w:val="0"/>
                <w:iCs w:val="0"/>
                <w:sz w:val="20"/>
                <w:szCs w:val="20"/>
                <w:lang w:val="en-US" w:eastAsia="en-US" w:bidi="ar-SA"/>
              </w:rPr>
            </w:pPr>
          </w:p>
        </w:tc>
        <w:tc>
          <w:tcPr>
            <w:tcW w:w="597" w:type="dxa"/>
            <w:shd w:val="clear"/>
            <w:vAlign w:val="top"/>
          </w:tcPr>
          <w:p w14:paraId="27508218">
            <w:pPr>
              <w:jc w:val="center"/>
              <w:rPr>
                <w:rFonts w:hint="default" w:ascii="Times New Roman" w:hAnsi="Times New Roman" w:cs="Times New Roman" w:eastAsiaTheme="minorHAnsi"/>
                <w:b w:val="0"/>
                <w:bCs/>
                <w:i w:val="0"/>
                <w:iCs w:val="0"/>
                <w:sz w:val="20"/>
                <w:szCs w:val="20"/>
                <w:lang w:val="en-US" w:eastAsia="en-US" w:bidi="ar-SA"/>
              </w:rPr>
            </w:pPr>
          </w:p>
        </w:tc>
        <w:tc>
          <w:tcPr>
            <w:tcW w:w="621" w:type="dxa"/>
            <w:shd w:val="clear"/>
            <w:vAlign w:val="top"/>
          </w:tcPr>
          <w:p w14:paraId="569B9EFF">
            <w:pPr>
              <w:jc w:val="center"/>
              <w:rPr>
                <w:rFonts w:hint="default" w:ascii="Times New Roman" w:hAnsi="Times New Roman" w:cs="Times New Roman" w:eastAsiaTheme="minorHAnsi"/>
                <w:b w:val="0"/>
                <w:bCs/>
                <w:i w:val="0"/>
                <w:iCs w:val="0"/>
                <w:sz w:val="20"/>
                <w:szCs w:val="20"/>
                <w:lang w:val="en-US" w:eastAsia="en-US" w:bidi="ar-SA"/>
              </w:rPr>
            </w:pPr>
          </w:p>
        </w:tc>
        <w:tc>
          <w:tcPr>
            <w:tcW w:w="575" w:type="dxa"/>
            <w:shd w:val="clear"/>
            <w:vAlign w:val="top"/>
          </w:tcPr>
          <w:p w14:paraId="2B2F7308">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565CBDF1">
            <w:pPr>
              <w:jc w:val="center"/>
              <w:rPr>
                <w:rFonts w:hint="default" w:ascii="Times New Roman" w:hAnsi="Times New Roman" w:cs="Times New Roman" w:eastAsiaTheme="minorHAnsi"/>
                <w:b w:val="0"/>
                <w:bCs/>
                <w:i w:val="0"/>
                <w:iCs w:val="0"/>
                <w:sz w:val="20"/>
                <w:szCs w:val="20"/>
                <w:lang w:val="en-US" w:eastAsia="en-US" w:bidi="ar-SA"/>
              </w:rPr>
            </w:pPr>
          </w:p>
        </w:tc>
      </w:tr>
      <w:tr w14:paraId="6183F8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tcPr>
          <w:p w14:paraId="798BEE69">
            <w:pPr>
              <w:jc w:val="center"/>
              <w:rPr>
                <w:rFonts w:hint="default" w:ascii="Times New Roman" w:hAnsi="Times New Roman" w:cs="Times New Roman"/>
                <w:b/>
                <w:i w:val="0"/>
                <w:iCs w:val="0"/>
                <w:sz w:val="20"/>
                <w:szCs w:val="20"/>
              </w:rPr>
            </w:pPr>
          </w:p>
        </w:tc>
        <w:tc>
          <w:tcPr>
            <w:tcW w:w="1274" w:type="dxa"/>
            <w:vMerge w:val="continue"/>
            <w:tcBorders/>
          </w:tcPr>
          <w:p w14:paraId="301178BC">
            <w:pPr>
              <w:jc w:val="center"/>
              <w:rPr>
                <w:rFonts w:hint="default" w:ascii="Times New Roman" w:hAnsi="Times New Roman" w:cs="Times New Roman"/>
                <w:b/>
                <w:bCs w:val="0"/>
                <w:i w:val="0"/>
                <w:iCs w:val="0"/>
                <w:sz w:val="20"/>
                <w:szCs w:val="20"/>
              </w:rPr>
            </w:pPr>
          </w:p>
        </w:tc>
        <w:tc>
          <w:tcPr>
            <w:tcW w:w="1991" w:type="dxa"/>
          </w:tcPr>
          <w:p w14:paraId="47F6D0CF">
            <w:pPr>
              <w:jc w:val="left"/>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15: Quyền của công dân về khiếu nại, tố cáo.</w:t>
            </w:r>
          </w:p>
        </w:tc>
        <w:tc>
          <w:tcPr>
            <w:tcW w:w="5245" w:type="dxa"/>
          </w:tcPr>
          <w:p w14:paraId="310B316F">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Nhận biết: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Nêu được các quy định cơ bản của pháp luật về:  quyền và nghĩa vụ công dân về bầu cử và ứng cử</w:t>
            </w:r>
            <w:r>
              <w:rPr>
                <w:rFonts w:hint="default" w:ascii="Times New Roman" w:hAnsi="Times New Roman" w:cs="Times New Roman"/>
                <w:i w:val="0"/>
                <w:iCs w:val="0"/>
                <w:sz w:val="20"/>
                <w:szCs w:val="20"/>
                <w:lang w:val="en-US"/>
              </w:rPr>
              <w:t>.</w:t>
            </w:r>
          </w:p>
          <w:p w14:paraId="57D7F64B">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Thông hiểu:</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lang w:val="en-US"/>
              </w:rPr>
              <w:t>Hiểu được hậu quả của hành vi vi phạm quyền và nghĩa vụ của công dân về khiếu nại, tố cáo.</w:t>
            </w:r>
          </w:p>
          <w:p w14:paraId="664631E5">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Đánh giá được các hành vi vi phạm</w:t>
            </w:r>
            <w:r>
              <w:rPr>
                <w:rFonts w:hint="default" w:ascii="Times New Roman" w:hAnsi="Times New Roman" w:cs="Times New Roman"/>
                <w:i w:val="0"/>
                <w:iCs w:val="0"/>
                <w:sz w:val="20"/>
                <w:szCs w:val="20"/>
                <w:lang w:val="en-US"/>
              </w:rPr>
              <w:t xml:space="preserve"> thường gặp trong đời sống liên quan đến </w:t>
            </w:r>
            <w:r>
              <w:rPr>
                <w:rFonts w:hint="default" w:ascii="Times New Roman" w:hAnsi="Times New Roman" w:cs="Times New Roman"/>
                <w:i w:val="0"/>
                <w:iCs w:val="0"/>
                <w:sz w:val="20"/>
                <w:szCs w:val="20"/>
              </w:rPr>
              <w:t xml:space="preserve">quyền </w:t>
            </w:r>
            <w:r>
              <w:rPr>
                <w:rFonts w:hint="default" w:ascii="Times New Roman" w:hAnsi="Times New Roman" w:cs="Times New Roman"/>
                <w:i w:val="0"/>
                <w:iCs w:val="0"/>
                <w:sz w:val="20"/>
                <w:szCs w:val="20"/>
                <w:lang w:val="en-US"/>
              </w:rPr>
              <w:t xml:space="preserve">và nghĩa vụ </w:t>
            </w:r>
            <w:r>
              <w:rPr>
                <w:rFonts w:hint="default" w:ascii="Times New Roman" w:hAnsi="Times New Roman" w:cs="Times New Roman"/>
                <w:i w:val="0"/>
                <w:iCs w:val="0"/>
                <w:sz w:val="20"/>
                <w:szCs w:val="20"/>
              </w:rPr>
              <w:t xml:space="preserve"> của công dân </w:t>
            </w:r>
            <w:r>
              <w:rPr>
                <w:rFonts w:hint="default" w:ascii="Times New Roman" w:hAnsi="Times New Roman" w:cs="Times New Roman"/>
                <w:i w:val="0"/>
                <w:iCs w:val="0"/>
                <w:sz w:val="20"/>
                <w:szCs w:val="20"/>
                <w:lang w:val="en-US"/>
              </w:rPr>
              <w:t>về khiếu nại, tố cáo.</w:t>
            </w:r>
          </w:p>
        </w:tc>
        <w:tc>
          <w:tcPr>
            <w:tcW w:w="567" w:type="dxa"/>
            <w:shd w:val="clear"/>
            <w:vAlign w:val="top"/>
          </w:tcPr>
          <w:p w14:paraId="306CC4B5">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01" w:type="dxa"/>
            <w:shd w:val="clear"/>
            <w:vAlign w:val="top"/>
          </w:tcPr>
          <w:p w14:paraId="10BD0C3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61" w:type="dxa"/>
            <w:shd w:val="clear"/>
            <w:vAlign w:val="top"/>
          </w:tcPr>
          <w:p w14:paraId="34B7C87E">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437" w:type="dxa"/>
            <w:shd w:val="clear"/>
            <w:vAlign w:val="top"/>
          </w:tcPr>
          <w:p w14:paraId="078FC3D9">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67" w:type="dxa"/>
            <w:shd w:val="clear"/>
            <w:vAlign w:val="top"/>
          </w:tcPr>
          <w:p w14:paraId="781CC6A0">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597" w:type="dxa"/>
            <w:shd w:val="clear"/>
            <w:vAlign w:val="top"/>
          </w:tcPr>
          <w:p w14:paraId="5C3A6A69">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2</w:t>
            </w:r>
          </w:p>
        </w:tc>
        <w:tc>
          <w:tcPr>
            <w:tcW w:w="621" w:type="dxa"/>
            <w:shd w:val="clear"/>
            <w:vAlign w:val="top"/>
          </w:tcPr>
          <w:p w14:paraId="3AFD5026">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75" w:type="dxa"/>
            <w:shd w:val="clear"/>
            <w:vAlign w:val="top"/>
          </w:tcPr>
          <w:p w14:paraId="5964A8D2">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7D7EC7A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r>
      <w:tr w14:paraId="63040F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tcPr>
          <w:p w14:paraId="189C5D52">
            <w:pPr>
              <w:jc w:val="center"/>
              <w:rPr>
                <w:rFonts w:hint="default" w:ascii="Times New Roman" w:hAnsi="Times New Roman" w:cs="Times New Roman"/>
                <w:b/>
                <w:i w:val="0"/>
                <w:iCs w:val="0"/>
                <w:sz w:val="20"/>
                <w:szCs w:val="20"/>
              </w:rPr>
            </w:pPr>
          </w:p>
        </w:tc>
        <w:tc>
          <w:tcPr>
            <w:tcW w:w="1274" w:type="dxa"/>
            <w:vMerge w:val="continue"/>
            <w:tcBorders/>
          </w:tcPr>
          <w:p w14:paraId="48A410C0">
            <w:pPr>
              <w:jc w:val="center"/>
              <w:rPr>
                <w:rFonts w:hint="default" w:ascii="Times New Roman" w:hAnsi="Times New Roman" w:cs="Times New Roman"/>
                <w:b/>
                <w:bCs w:val="0"/>
                <w:i w:val="0"/>
                <w:iCs w:val="0"/>
                <w:sz w:val="20"/>
                <w:szCs w:val="20"/>
              </w:rPr>
            </w:pPr>
          </w:p>
        </w:tc>
        <w:tc>
          <w:tcPr>
            <w:tcW w:w="1991" w:type="dxa"/>
          </w:tcPr>
          <w:p w14:paraId="3DDCF070">
            <w:pPr>
              <w:jc w:val="left"/>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16: Quyền và nghĩa vụ của công dân về bảo vệ tổ quốc.</w:t>
            </w:r>
          </w:p>
        </w:tc>
        <w:tc>
          <w:tcPr>
            <w:tcW w:w="5245" w:type="dxa"/>
          </w:tcPr>
          <w:p w14:paraId="3DBC81B4">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Nhận biết: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 xml:space="preserve">Nêu được các quy định cơ bản của pháp luật về:  quyền và nghĩa vụ công dân về </w:t>
            </w:r>
            <w:r>
              <w:rPr>
                <w:rFonts w:hint="default" w:ascii="Times New Roman" w:hAnsi="Times New Roman" w:cs="Times New Roman"/>
                <w:i w:val="0"/>
                <w:iCs w:val="0"/>
                <w:sz w:val="20"/>
                <w:szCs w:val="20"/>
                <w:lang w:val="en-US"/>
              </w:rPr>
              <w:t>bảo vệ tổ quốc.</w:t>
            </w:r>
          </w:p>
          <w:p w14:paraId="04D92309">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Thông hiểu:</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lang w:val="en-US"/>
              </w:rPr>
              <w:t>Hiểu được hậu quả của hành vi vi phạm quyền và nghĩa vụ của công dân về bảo vệ tổ quốc.</w:t>
            </w:r>
          </w:p>
          <w:p w14:paraId="729E3B28">
            <w:pPr>
              <w:rPr>
                <w:rFonts w:hint="default" w:ascii="Times New Roman" w:hAnsi="Times New Roman" w:cs="Times New Roman"/>
                <w:i w:val="0"/>
                <w:iCs w:val="0"/>
                <w:sz w:val="20"/>
                <w:szCs w:val="20"/>
              </w:rPr>
            </w:pP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Đánh giá được các hành vi vi phạm</w:t>
            </w:r>
            <w:r>
              <w:rPr>
                <w:rFonts w:hint="default" w:ascii="Times New Roman" w:hAnsi="Times New Roman" w:cs="Times New Roman"/>
                <w:i w:val="0"/>
                <w:iCs w:val="0"/>
                <w:sz w:val="20"/>
                <w:szCs w:val="20"/>
                <w:lang w:val="en-US"/>
              </w:rPr>
              <w:t xml:space="preserve"> thường gặp trong đời sống liên quan đến </w:t>
            </w:r>
            <w:r>
              <w:rPr>
                <w:rFonts w:hint="default" w:ascii="Times New Roman" w:hAnsi="Times New Roman" w:cs="Times New Roman"/>
                <w:i w:val="0"/>
                <w:iCs w:val="0"/>
                <w:sz w:val="20"/>
                <w:szCs w:val="20"/>
              </w:rPr>
              <w:t xml:space="preserve">quyền </w:t>
            </w:r>
            <w:r>
              <w:rPr>
                <w:rFonts w:hint="default" w:ascii="Times New Roman" w:hAnsi="Times New Roman" w:cs="Times New Roman"/>
                <w:i w:val="0"/>
                <w:iCs w:val="0"/>
                <w:sz w:val="20"/>
                <w:szCs w:val="20"/>
                <w:lang w:val="en-US"/>
              </w:rPr>
              <w:t xml:space="preserve">và nghĩa vụ </w:t>
            </w:r>
            <w:r>
              <w:rPr>
                <w:rFonts w:hint="default" w:ascii="Times New Roman" w:hAnsi="Times New Roman" w:cs="Times New Roman"/>
                <w:i w:val="0"/>
                <w:iCs w:val="0"/>
                <w:sz w:val="20"/>
                <w:szCs w:val="20"/>
              </w:rPr>
              <w:t xml:space="preserve"> của công dân </w:t>
            </w:r>
            <w:r>
              <w:rPr>
                <w:rFonts w:hint="default" w:ascii="Times New Roman" w:hAnsi="Times New Roman" w:cs="Times New Roman"/>
                <w:i w:val="0"/>
                <w:iCs w:val="0"/>
                <w:sz w:val="20"/>
                <w:szCs w:val="20"/>
                <w:lang w:val="en-US"/>
              </w:rPr>
              <w:t>về bảo vệ tổ quốc.</w:t>
            </w:r>
          </w:p>
        </w:tc>
        <w:tc>
          <w:tcPr>
            <w:tcW w:w="567" w:type="dxa"/>
            <w:shd w:val="clear"/>
            <w:vAlign w:val="top"/>
          </w:tcPr>
          <w:p w14:paraId="6758087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01" w:type="dxa"/>
            <w:shd w:val="clear"/>
            <w:vAlign w:val="top"/>
          </w:tcPr>
          <w:p w14:paraId="135E2DCF">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61" w:type="dxa"/>
            <w:shd w:val="clear"/>
            <w:vAlign w:val="top"/>
          </w:tcPr>
          <w:p w14:paraId="3A9FA1C0">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vAlign w:val="top"/>
          </w:tcPr>
          <w:p w14:paraId="1C44628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67" w:type="dxa"/>
            <w:shd w:val="clear"/>
            <w:vAlign w:val="top"/>
          </w:tcPr>
          <w:p w14:paraId="6BDBE772">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97" w:type="dxa"/>
            <w:shd w:val="clear"/>
            <w:vAlign w:val="top"/>
          </w:tcPr>
          <w:p w14:paraId="5935A70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21" w:type="dxa"/>
            <w:shd w:val="clear"/>
            <w:vAlign w:val="top"/>
          </w:tcPr>
          <w:p w14:paraId="70B1107E">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75" w:type="dxa"/>
            <w:shd w:val="clear"/>
            <w:vAlign w:val="top"/>
          </w:tcPr>
          <w:p w14:paraId="684B5096">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51D2BE0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r>
      <w:tr w14:paraId="2AEB3A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tcPr>
          <w:p w14:paraId="240948BF">
            <w:pPr>
              <w:jc w:val="center"/>
              <w:rPr>
                <w:rFonts w:hint="default" w:ascii="Times New Roman" w:hAnsi="Times New Roman" w:cs="Times New Roman"/>
                <w:b/>
                <w:i w:val="0"/>
                <w:iCs w:val="0"/>
                <w:sz w:val="20"/>
                <w:szCs w:val="20"/>
              </w:rPr>
            </w:pPr>
          </w:p>
        </w:tc>
        <w:tc>
          <w:tcPr>
            <w:tcW w:w="1274" w:type="dxa"/>
            <w:vMerge w:val="restart"/>
          </w:tcPr>
          <w:p w14:paraId="7EA5160F">
            <w:pPr>
              <w:jc w:val="center"/>
              <w:rPr>
                <w:rFonts w:hint="default" w:ascii="Times New Roman" w:hAnsi="Times New Roman" w:cs="Times New Roman"/>
                <w:b/>
                <w:bCs w:val="0"/>
                <w:i w:val="0"/>
                <w:iCs w:val="0"/>
                <w:sz w:val="20"/>
                <w:szCs w:val="20"/>
                <w:lang w:val="en-US"/>
              </w:rPr>
            </w:pPr>
          </w:p>
          <w:p w14:paraId="38D28C02">
            <w:pPr>
              <w:jc w:val="left"/>
              <w:rPr>
                <w:rFonts w:hint="default" w:ascii="Times New Roman" w:hAnsi="Times New Roman" w:cs="Times New Roman"/>
                <w:b/>
                <w:bCs w:val="0"/>
                <w:i w:val="0"/>
                <w:iCs w:val="0"/>
                <w:sz w:val="20"/>
                <w:szCs w:val="20"/>
                <w:lang w:val="en-US"/>
              </w:rPr>
            </w:pPr>
            <w:r>
              <w:rPr>
                <w:rFonts w:hint="default" w:ascii="Times New Roman" w:hAnsi="Times New Roman" w:cs="Times New Roman"/>
                <w:b/>
                <w:bCs w:val="0"/>
                <w:i w:val="0"/>
                <w:iCs w:val="0"/>
                <w:sz w:val="20"/>
                <w:szCs w:val="20"/>
                <w:lang w:val="en-US"/>
              </w:rPr>
              <w:t>CHỦ ĐỀ 9: MỘT SỐ QUYỀN TỰ DO CƠ BẢN CỦA CÔNG DÂN.</w:t>
            </w:r>
          </w:p>
        </w:tc>
        <w:tc>
          <w:tcPr>
            <w:tcW w:w="1991" w:type="dxa"/>
          </w:tcPr>
          <w:p w14:paraId="0D6EDF59">
            <w:pPr>
              <w:jc w:val="left"/>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17: Quyền bất khả xâm phạm về thân thể và quyền được pháp luật bảo hộ về tính mạng, sức khỏe, danh dự, nhân phẩm của công dân.</w:t>
            </w:r>
          </w:p>
        </w:tc>
        <w:tc>
          <w:tcPr>
            <w:tcW w:w="5245" w:type="dxa"/>
          </w:tcPr>
          <w:p w14:paraId="14F44A74">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i w:val="0"/>
                <w:iCs w:val="0"/>
                <w:sz w:val="20"/>
                <w:szCs w:val="20"/>
              </w:rPr>
              <w:t xml:space="preserve">Nêu được các quy định cơ bản của pháp luật về:  quyền </w:t>
            </w:r>
            <w:r>
              <w:rPr>
                <w:rFonts w:hint="default" w:ascii="Times New Roman" w:hAnsi="Times New Roman" w:cs="Times New Roman"/>
                <w:i w:val="0"/>
                <w:iCs w:val="0"/>
                <w:sz w:val="20"/>
                <w:szCs w:val="20"/>
                <w:lang w:val="en-US"/>
              </w:rPr>
              <w:t>bất khả xâm phạm về thân thể và quyền được pháp luật bảo hộ về tính mạng, sức khỏe, danh dự, nhân phẩm của công dân.</w:t>
            </w:r>
          </w:p>
          <w:p w14:paraId="5B1F8306">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Thông hiểu:</w:t>
            </w:r>
            <w:r>
              <w:rPr>
                <w:rFonts w:hint="default" w:ascii="Times New Roman" w:hAnsi="Times New Roman" w:cs="Times New Roman"/>
                <w:b/>
                <w:i w:val="0"/>
                <w:iCs w:val="0"/>
                <w:sz w:val="20"/>
                <w:szCs w:val="20"/>
                <w:lang w:val="en-US"/>
              </w:rPr>
              <w:t xml:space="preserve"> - </w:t>
            </w:r>
            <w:r>
              <w:rPr>
                <w:rFonts w:hint="default" w:ascii="Times New Roman" w:hAnsi="Times New Roman" w:cs="Times New Roman"/>
                <w:i w:val="0"/>
                <w:iCs w:val="0"/>
                <w:sz w:val="20"/>
                <w:szCs w:val="20"/>
                <w:lang w:val="en-US"/>
              </w:rPr>
              <w:t>Hiểu được hậu quả của hành vi vi phạm quyền</w:t>
            </w:r>
            <w:r>
              <w:rPr>
                <w:rFonts w:hint="default" w:ascii="Times New Roman" w:hAnsi="Times New Roman" w:cs="Times New Roman"/>
                <w:i w:val="0"/>
                <w:iCs w:val="0"/>
                <w:sz w:val="20"/>
                <w:szCs w:val="20"/>
              </w:rPr>
              <w:t xml:space="preserve"> </w:t>
            </w:r>
            <w:r>
              <w:rPr>
                <w:rFonts w:hint="default" w:ascii="Times New Roman" w:hAnsi="Times New Roman" w:cs="Times New Roman"/>
                <w:i w:val="0"/>
                <w:iCs w:val="0"/>
                <w:sz w:val="20"/>
                <w:szCs w:val="20"/>
                <w:lang w:val="en-US"/>
              </w:rPr>
              <w:t>bất khả xâm phạm về thân thể và quyền được pháp luật bảo hộ về tính mạng, sức khỏe, danh dự, nhân phẩm của công dân.</w:t>
            </w:r>
          </w:p>
          <w:p w14:paraId="01A2661B">
            <w:pPr>
              <w:rPr>
                <w:rFonts w:hint="default" w:ascii="Times New Roman" w:hAnsi="Times New Roman" w:cs="Times New Roman"/>
                <w:i w:val="0"/>
                <w:iCs w:val="0"/>
                <w:sz w:val="20"/>
                <w:szCs w:val="20"/>
                <w:lang w:val="en-US"/>
              </w:rPr>
            </w:pPr>
            <w:r>
              <w:rPr>
                <w:rFonts w:hint="default" w:ascii="Times New Roman" w:hAnsi="Times New Roman" w:cs="Times New Roman"/>
                <w:i w:val="0"/>
                <w:iCs w:val="0"/>
                <w:sz w:val="20"/>
                <w:szCs w:val="20"/>
                <w:lang w:val="en-US"/>
              </w:rPr>
              <w:t>- Hiểu được trách nhiệm của học sinh trong việc thực hiện quyền bất khả xâm phạm về thân thể và quyền được pháp luật bảo hộ về tính mạng, sức khỏe, danh dự, nhân phẩm của công dân.</w:t>
            </w:r>
          </w:p>
          <w:p w14:paraId="4890FAB2">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lang w:val="en-US"/>
              </w:rPr>
              <w:t>Tự giác thực hiện các quy định của pháp luật về quyền bất khả xâm phạm về thân thể và quyền được pháp luật bảo hộ về tính mạng, sức khỏe, danh dự, nhân phẩm của công dân bằng những hành vi cụ thể, phù hợp.</w:t>
            </w:r>
          </w:p>
        </w:tc>
        <w:tc>
          <w:tcPr>
            <w:tcW w:w="567" w:type="dxa"/>
            <w:shd w:val="clear"/>
            <w:vAlign w:val="top"/>
          </w:tcPr>
          <w:p w14:paraId="78C5F3D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01" w:type="dxa"/>
            <w:shd w:val="clear"/>
            <w:vAlign w:val="top"/>
          </w:tcPr>
          <w:p w14:paraId="461AE297">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61" w:type="dxa"/>
            <w:shd w:val="clear"/>
            <w:vAlign w:val="top"/>
          </w:tcPr>
          <w:p w14:paraId="2955169F">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1</w:t>
            </w:r>
          </w:p>
        </w:tc>
        <w:tc>
          <w:tcPr>
            <w:tcW w:w="437" w:type="dxa"/>
            <w:shd w:val="clear" w:color="auto" w:fill="auto"/>
            <w:vAlign w:val="top"/>
          </w:tcPr>
          <w:p w14:paraId="0ECD65D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67" w:type="dxa"/>
            <w:shd w:val="clear" w:color="auto" w:fill="auto"/>
            <w:vAlign w:val="top"/>
          </w:tcPr>
          <w:p w14:paraId="245B6117">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2</w:t>
            </w:r>
          </w:p>
        </w:tc>
        <w:tc>
          <w:tcPr>
            <w:tcW w:w="597" w:type="dxa"/>
            <w:shd w:val="clear" w:color="auto" w:fill="auto"/>
            <w:vAlign w:val="top"/>
          </w:tcPr>
          <w:p w14:paraId="0E33818E">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21" w:type="dxa"/>
            <w:shd w:val="clear"/>
            <w:vAlign w:val="top"/>
          </w:tcPr>
          <w:p w14:paraId="06CA62B5">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0,5</w:t>
            </w:r>
          </w:p>
        </w:tc>
        <w:tc>
          <w:tcPr>
            <w:tcW w:w="575" w:type="dxa"/>
            <w:shd w:val="clear"/>
            <w:vAlign w:val="top"/>
          </w:tcPr>
          <w:p w14:paraId="6F0CF4F0">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08EF4DC2">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0,5</w:t>
            </w:r>
          </w:p>
        </w:tc>
      </w:tr>
      <w:tr w14:paraId="321202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tcPr>
          <w:p w14:paraId="49CC25DC">
            <w:pPr>
              <w:jc w:val="center"/>
              <w:rPr>
                <w:rFonts w:hint="default" w:ascii="Times New Roman" w:hAnsi="Times New Roman" w:cs="Times New Roman"/>
                <w:b/>
                <w:i w:val="0"/>
                <w:iCs w:val="0"/>
                <w:sz w:val="20"/>
                <w:szCs w:val="20"/>
              </w:rPr>
            </w:pPr>
          </w:p>
        </w:tc>
        <w:tc>
          <w:tcPr>
            <w:tcW w:w="1274" w:type="dxa"/>
            <w:vMerge w:val="continue"/>
            <w:tcBorders/>
          </w:tcPr>
          <w:p w14:paraId="4F484629">
            <w:pPr>
              <w:jc w:val="center"/>
              <w:rPr>
                <w:rFonts w:hint="default" w:ascii="Times New Roman" w:hAnsi="Times New Roman" w:cs="Times New Roman"/>
                <w:b/>
                <w:i w:val="0"/>
                <w:iCs w:val="0"/>
                <w:sz w:val="20"/>
                <w:szCs w:val="20"/>
              </w:rPr>
            </w:pPr>
          </w:p>
        </w:tc>
        <w:tc>
          <w:tcPr>
            <w:tcW w:w="1991" w:type="dxa"/>
          </w:tcPr>
          <w:p w14:paraId="59248AC7">
            <w:pPr>
              <w:jc w:val="left"/>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 xml:space="preserve">Bài 18: Quyền bất khả xâm phạm về chỗ ở của công dân. </w:t>
            </w:r>
          </w:p>
        </w:tc>
        <w:tc>
          <w:tcPr>
            <w:tcW w:w="5245" w:type="dxa"/>
          </w:tcPr>
          <w:p w14:paraId="31D074B0">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b w:val="0"/>
                <w:bCs/>
                <w:i w:val="0"/>
                <w:iCs w:val="0"/>
                <w:sz w:val="20"/>
                <w:szCs w:val="20"/>
                <w:lang w:val="en-US"/>
              </w:rPr>
              <w:t>Nhận biết</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lang w:val="en-US"/>
              </w:rPr>
              <w:t>được hậu quả của hành vi vi phạm quyền bất khả xâm phạm về chỗ ở của công dân.</w:t>
            </w:r>
          </w:p>
          <w:p w14:paraId="0326D209">
            <w:pPr>
              <w:rPr>
                <w:rFonts w:hint="default" w:ascii="Times New Roman" w:hAnsi="Times New Roman" w:cs="Times New Roman"/>
                <w:b/>
                <w:i w:val="0"/>
                <w:iCs w:val="0"/>
                <w:sz w:val="20"/>
                <w:szCs w:val="20"/>
                <w:lang w:val="en-US"/>
              </w:rPr>
            </w:pPr>
            <w:r>
              <w:rPr>
                <w:rFonts w:hint="default" w:ascii="Times New Roman" w:hAnsi="Times New Roman" w:cs="Times New Roman"/>
                <w:b/>
                <w:i w:val="0"/>
                <w:iCs w:val="0"/>
                <w:sz w:val="20"/>
                <w:szCs w:val="20"/>
              </w:rPr>
              <w:t>Thông hiểu:</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lang w:val="en-US"/>
              </w:rPr>
              <w:t>Hiểu được trách nhiệm của học sinh trong việc thực hiện quyền bất khả xâm phạm về chỗ ở của công dân.</w:t>
            </w:r>
          </w:p>
          <w:p w14:paraId="7B9AFA9E">
            <w:pPr>
              <w:rPr>
                <w:rFonts w:hint="default" w:ascii="Times New Roman" w:hAnsi="Times New Roman" w:cs="Times New Roman"/>
                <w:i w:val="0"/>
                <w:iCs w:val="0"/>
                <w:sz w:val="20"/>
                <w:szCs w:val="20"/>
              </w:rPr>
            </w:pP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Đánh giá được các hành vi vi phạm</w:t>
            </w:r>
            <w:r>
              <w:rPr>
                <w:rFonts w:hint="default" w:ascii="Times New Roman" w:hAnsi="Times New Roman" w:cs="Times New Roman"/>
                <w:i w:val="0"/>
                <w:iCs w:val="0"/>
                <w:sz w:val="20"/>
                <w:szCs w:val="20"/>
                <w:lang w:val="en-US"/>
              </w:rPr>
              <w:t xml:space="preserve"> quyền bất khả xâm phạm về chỗ ở của công dân trong một số tình huống đơn giản.</w:t>
            </w:r>
          </w:p>
        </w:tc>
        <w:tc>
          <w:tcPr>
            <w:tcW w:w="567" w:type="dxa"/>
            <w:shd w:val="clear"/>
            <w:vAlign w:val="top"/>
          </w:tcPr>
          <w:p w14:paraId="04EA742E">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01" w:type="dxa"/>
            <w:shd w:val="clear"/>
            <w:vAlign w:val="top"/>
          </w:tcPr>
          <w:p w14:paraId="693F042F">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61" w:type="dxa"/>
            <w:shd w:val="clear"/>
            <w:vAlign w:val="top"/>
          </w:tcPr>
          <w:p w14:paraId="6CBE73B1">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color="auto" w:fill="auto"/>
            <w:vAlign w:val="top"/>
          </w:tcPr>
          <w:p w14:paraId="6D2E1C3C">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67" w:type="dxa"/>
            <w:shd w:val="clear" w:color="auto" w:fill="auto"/>
            <w:vAlign w:val="top"/>
          </w:tcPr>
          <w:p w14:paraId="4E3B3EBC">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97" w:type="dxa"/>
            <w:shd w:val="clear" w:color="auto" w:fill="auto"/>
            <w:vAlign w:val="top"/>
          </w:tcPr>
          <w:p w14:paraId="277FA05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621" w:type="dxa"/>
            <w:shd w:val="clear"/>
            <w:vAlign w:val="top"/>
          </w:tcPr>
          <w:p w14:paraId="003E8DAC">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75" w:type="dxa"/>
            <w:shd w:val="clear"/>
            <w:vAlign w:val="top"/>
          </w:tcPr>
          <w:p w14:paraId="40B42EE6">
            <w:pPr>
              <w:jc w:val="center"/>
              <w:rPr>
                <w:rFonts w:hint="default" w:ascii="Times New Roman" w:hAnsi="Times New Roman" w:cs="Times New Roman" w:eastAsiaTheme="minorHAnsi"/>
                <w:b w:val="0"/>
                <w:bCs/>
                <w:i w:val="0"/>
                <w:iCs w:val="0"/>
                <w:sz w:val="20"/>
                <w:szCs w:val="20"/>
                <w:lang w:val="en-US" w:eastAsia="en-US" w:bidi="ar-SA"/>
              </w:rPr>
            </w:pPr>
            <w:r>
              <w:rPr>
                <w:rFonts w:hint="default" w:ascii="Times New Roman" w:hAnsi="Times New Roman" w:cs="Times New Roman"/>
                <w:b w:val="0"/>
                <w:bCs/>
                <w:i w:val="0"/>
                <w:iCs w:val="0"/>
                <w:sz w:val="20"/>
                <w:szCs w:val="20"/>
                <w:lang w:val="en-US"/>
              </w:rPr>
              <w:t>0,5</w:t>
            </w:r>
          </w:p>
        </w:tc>
        <w:tc>
          <w:tcPr>
            <w:tcW w:w="787" w:type="dxa"/>
            <w:shd w:val="clear"/>
            <w:vAlign w:val="top"/>
          </w:tcPr>
          <w:p w14:paraId="733A8B73">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0,5</w:t>
            </w:r>
          </w:p>
        </w:tc>
      </w:tr>
      <w:tr w14:paraId="7614FD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 w:type="dxa"/>
          </w:tcPr>
          <w:p w14:paraId="25C402B2">
            <w:pPr>
              <w:jc w:val="center"/>
              <w:rPr>
                <w:rFonts w:hint="default" w:ascii="Times New Roman" w:hAnsi="Times New Roman" w:cs="Times New Roman"/>
                <w:b/>
                <w:i w:val="0"/>
                <w:iCs w:val="0"/>
                <w:sz w:val="20"/>
                <w:szCs w:val="20"/>
              </w:rPr>
            </w:pPr>
          </w:p>
        </w:tc>
        <w:tc>
          <w:tcPr>
            <w:tcW w:w="1274" w:type="dxa"/>
            <w:vMerge w:val="continue"/>
            <w:tcBorders/>
          </w:tcPr>
          <w:p w14:paraId="3F5B6CDE">
            <w:pPr>
              <w:jc w:val="center"/>
              <w:rPr>
                <w:rFonts w:hint="default" w:ascii="Times New Roman" w:hAnsi="Times New Roman" w:cs="Times New Roman"/>
                <w:b/>
                <w:i w:val="0"/>
                <w:iCs w:val="0"/>
                <w:sz w:val="20"/>
                <w:szCs w:val="20"/>
              </w:rPr>
            </w:pPr>
          </w:p>
        </w:tc>
        <w:tc>
          <w:tcPr>
            <w:tcW w:w="1991" w:type="dxa"/>
          </w:tcPr>
          <w:p w14:paraId="0D53D28E">
            <w:pPr>
              <w:jc w:val="left"/>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pPr>
            <w:r>
              <w:rPr>
                <w:rFonts w:hint="default" w:ascii="Times New Roman" w:hAnsi="Times New Roman" w:eastAsia="Times New Roman" w:cs="Times New Roman"/>
                <w:i w:val="0"/>
                <w:iCs w:val="0"/>
                <w:color w:val="000000" w:themeColor="text1"/>
                <w:sz w:val="20"/>
                <w:szCs w:val="20"/>
                <w:lang w:val="en-US"/>
                <w14:textFill>
                  <w14:solidFill>
                    <w14:schemeClr w14:val="tx1"/>
                  </w14:solidFill>
                </w14:textFill>
              </w:rPr>
              <w:t>Bài 19: Quyền được đảm bảo an toàn và bí mật thư tín, điện thoại, điện tín của công dân.</w:t>
            </w:r>
          </w:p>
        </w:tc>
        <w:tc>
          <w:tcPr>
            <w:tcW w:w="5245" w:type="dxa"/>
          </w:tcPr>
          <w:p w14:paraId="2F0FF37A">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Nhận biết: </w:t>
            </w:r>
            <w:r>
              <w:rPr>
                <w:rFonts w:hint="default" w:ascii="Times New Roman" w:hAnsi="Times New Roman" w:cs="Times New Roman"/>
                <w:i w:val="0"/>
                <w:iCs w:val="0"/>
                <w:sz w:val="20"/>
                <w:szCs w:val="20"/>
              </w:rPr>
              <w:t xml:space="preserve">Nêu được các quy định cơ bản của pháp luật về:  quyền </w:t>
            </w:r>
            <w:r>
              <w:rPr>
                <w:rFonts w:hint="default" w:ascii="Times New Roman" w:hAnsi="Times New Roman" w:cs="Times New Roman"/>
                <w:i w:val="0"/>
                <w:iCs w:val="0"/>
                <w:sz w:val="20"/>
                <w:szCs w:val="20"/>
                <w:lang w:val="en-US"/>
              </w:rPr>
              <w:t>đượ</w:t>
            </w:r>
            <w:r>
              <w:rPr>
                <w:rFonts w:hint="default" w:ascii="Times New Roman" w:hAnsi="Times New Roman" w:cs="Times New Roman"/>
                <w:i w:val="0"/>
                <w:iCs w:val="0"/>
                <w:sz w:val="20"/>
                <w:szCs w:val="20"/>
                <w:lang w:val="en-US"/>
              </w:rPr>
              <w:t>c đảm bảo an toàn và bí mật, thư tín, điện thoại, điện tín của công dân.</w:t>
            </w:r>
          </w:p>
          <w:p w14:paraId="7C45DE28">
            <w:pPr>
              <w:rPr>
                <w:rFonts w:hint="default" w:ascii="Times New Roman" w:hAnsi="Times New Roman" w:cs="Times New Roman"/>
                <w:i w:val="0"/>
                <w:iCs w:val="0"/>
                <w:sz w:val="20"/>
                <w:szCs w:val="20"/>
                <w:lang w:val="en-US"/>
              </w:rPr>
            </w:pPr>
            <w:r>
              <w:rPr>
                <w:rFonts w:hint="default" w:ascii="Times New Roman" w:hAnsi="Times New Roman" w:cs="Times New Roman"/>
                <w:b/>
                <w:i w:val="0"/>
                <w:iCs w:val="0"/>
                <w:sz w:val="20"/>
                <w:szCs w:val="20"/>
              </w:rPr>
              <w:t xml:space="preserve">Thông hiểu: </w:t>
            </w:r>
            <w:r>
              <w:rPr>
                <w:rFonts w:hint="default" w:ascii="Times New Roman" w:hAnsi="Times New Roman" w:cs="Times New Roman"/>
                <w:i w:val="0"/>
                <w:iCs w:val="0"/>
                <w:sz w:val="20"/>
                <w:szCs w:val="20"/>
                <w:lang w:val="en-US"/>
              </w:rPr>
              <w:t xml:space="preserve">Hiểu được hậu quả của hành vi vi phạm quyền </w:t>
            </w:r>
            <w:r>
              <w:rPr>
                <w:rFonts w:hint="default" w:ascii="Times New Roman" w:hAnsi="Times New Roman" w:cs="Times New Roman"/>
                <w:i w:val="0"/>
                <w:iCs w:val="0"/>
                <w:sz w:val="20"/>
                <w:szCs w:val="20"/>
                <w:lang w:val="en-US"/>
              </w:rPr>
              <w:t>đượ</w:t>
            </w:r>
            <w:r>
              <w:rPr>
                <w:rFonts w:hint="default" w:ascii="Times New Roman" w:hAnsi="Times New Roman" w:cs="Times New Roman"/>
                <w:i w:val="0"/>
                <w:iCs w:val="0"/>
                <w:sz w:val="20"/>
                <w:szCs w:val="20"/>
                <w:lang w:val="en-US"/>
              </w:rPr>
              <w:t>c đảm bảo an toàn và bí mật, thư tín, điện thoại, điện tín của công dân.</w:t>
            </w:r>
          </w:p>
          <w:p w14:paraId="3D2F4236">
            <w:pPr>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lang w:val="en-US"/>
              </w:rPr>
              <w:t xml:space="preserve">   </w:t>
            </w:r>
            <w:r>
              <w:rPr>
                <w:rFonts w:hint="default" w:ascii="Times New Roman" w:hAnsi="Times New Roman" w:cs="Times New Roman"/>
                <w:b/>
                <w:i w:val="0"/>
                <w:iCs w:val="0"/>
                <w:sz w:val="20"/>
                <w:szCs w:val="20"/>
              </w:rPr>
              <w:t>Vận dụng:</w:t>
            </w:r>
            <w:r>
              <w:rPr>
                <w:rFonts w:hint="default" w:ascii="Times New Roman" w:hAnsi="Times New Roman" w:cs="Times New Roman"/>
                <w:b/>
                <w:i w:val="0"/>
                <w:iCs w:val="0"/>
                <w:sz w:val="20"/>
                <w:szCs w:val="20"/>
                <w:lang w:val="en-US"/>
              </w:rPr>
              <w:t xml:space="preserve"> </w:t>
            </w:r>
            <w:r>
              <w:rPr>
                <w:rFonts w:hint="default" w:ascii="Times New Roman" w:hAnsi="Times New Roman" w:cs="Times New Roman"/>
                <w:i w:val="0"/>
                <w:iCs w:val="0"/>
                <w:sz w:val="20"/>
                <w:szCs w:val="20"/>
              </w:rPr>
              <w:t>Đánh giá được các hành vi vi phạm</w:t>
            </w:r>
            <w:r>
              <w:rPr>
                <w:rFonts w:hint="default" w:ascii="Times New Roman" w:hAnsi="Times New Roman" w:cs="Times New Roman"/>
                <w:i w:val="0"/>
                <w:iCs w:val="0"/>
                <w:sz w:val="20"/>
                <w:szCs w:val="20"/>
                <w:lang w:val="en-US"/>
              </w:rPr>
              <w:t xml:space="preserve"> trong đời sống liên quan đến </w:t>
            </w:r>
            <w:r>
              <w:rPr>
                <w:rFonts w:hint="default" w:ascii="Times New Roman" w:hAnsi="Times New Roman" w:cs="Times New Roman"/>
                <w:i w:val="0"/>
                <w:iCs w:val="0"/>
                <w:sz w:val="20"/>
                <w:szCs w:val="20"/>
              </w:rPr>
              <w:t xml:space="preserve">quyền </w:t>
            </w:r>
            <w:r>
              <w:rPr>
                <w:rFonts w:hint="default" w:ascii="Times New Roman" w:hAnsi="Times New Roman" w:cs="Times New Roman"/>
                <w:i w:val="0"/>
                <w:iCs w:val="0"/>
                <w:sz w:val="20"/>
                <w:szCs w:val="20"/>
                <w:lang w:val="en-US"/>
              </w:rPr>
              <w:t>đượ</w:t>
            </w:r>
            <w:r>
              <w:rPr>
                <w:rFonts w:hint="default" w:ascii="Times New Roman" w:hAnsi="Times New Roman" w:cs="Times New Roman"/>
                <w:i w:val="0"/>
                <w:iCs w:val="0"/>
                <w:sz w:val="20"/>
                <w:szCs w:val="20"/>
                <w:lang w:val="en-US"/>
              </w:rPr>
              <w:t>c đảm bảo an toàn và bí mật, thư tín, điện thoại, điện tín của công dân.</w:t>
            </w:r>
          </w:p>
        </w:tc>
        <w:tc>
          <w:tcPr>
            <w:tcW w:w="567" w:type="dxa"/>
            <w:shd w:val="clear"/>
            <w:vAlign w:val="top"/>
          </w:tcPr>
          <w:p w14:paraId="23D4465D">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01" w:type="dxa"/>
            <w:shd w:val="clear"/>
            <w:vAlign w:val="top"/>
          </w:tcPr>
          <w:p w14:paraId="25F9B7AE">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61" w:type="dxa"/>
            <w:shd w:val="clear"/>
            <w:vAlign w:val="top"/>
          </w:tcPr>
          <w:p w14:paraId="79A15A6C">
            <w:pPr>
              <w:jc w:val="center"/>
              <w:rPr>
                <w:rFonts w:hint="default" w:ascii="Times New Roman" w:hAnsi="Times New Roman" w:cs="Times New Roman" w:eastAsiaTheme="minorHAnsi"/>
                <w:b w:val="0"/>
                <w:bCs/>
                <w:i w:val="0"/>
                <w:iCs w:val="0"/>
                <w:sz w:val="20"/>
                <w:szCs w:val="20"/>
                <w:lang w:val="en-US" w:eastAsia="en-US" w:bidi="ar-SA"/>
              </w:rPr>
            </w:pPr>
          </w:p>
        </w:tc>
        <w:tc>
          <w:tcPr>
            <w:tcW w:w="437" w:type="dxa"/>
            <w:shd w:val="clear" w:color="auto" w:fill="auto"/>
            <w:vAlign w:val="top"/>
          </w:tcPr>
          <w:p w14:paraId="7B88B2FB">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t>2</w:t>
            </w:r>
          </w:p>
        </w:tc>
        <w:tc>
          <w:tcPr>
            <w:tcW w:w="667" w:type="dxa"/>
            <w:shd w:val="clear" w:color="auto" w:fill="auto"/>
            <w:vAlign w:val="top"/>
          </w:tcPr>
          <w:p w14:paraId="52FD5E60">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597" w:type="dxa"/>
            <w:shd w:val="clear" w:color="auto" w:fill="auto"/>
            <w:vAlign w:val="top"/>
          </w:tcPr>
          <w:p w14:paraId="5B6196DE">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r>
              <w:rPr>
                <w:rFonts w:hint="default" w:ascii="Times New Roman" w:hAnsi="Times New Roman" w:eastAsia="Times New Roman" w:cs="Times New Roman"/>
                <w:b w:val="0"/>
                <w:bCs/>
                <w:i w:val="0"/>
                <w:iCs w:val="0"/>
                <w:color w:val="000000" w:themeColor="text1"/>
                <w:sz w:val="20"/>
                <w:szCs w:val="20"/>
                <w:lang w:val="en-US"/>
                <w14:textFill>
                  <w14:solidFill>
                    <w14:schemeClr w14:val="tx1"/>
                  </w14:solidFill>
                </w14:textFill>
              </w:rPr>
              <w:t>1</w:t>
            </w:r>
          </w:p>
        </w:tc>
        <w:tc>
          <w:tcPr>
            <w:tcW w:w="621" w:type="dxa"/>
            <w:shd w:val="clear"/>
            <w:vAlign w:val="top"/>
          </w:tcPr>
          <w:p w14:paraId="44595ED1">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c>
          <w:tcPr>
            <w:tcW w:w="575" w:type="dxa"/>
            <w:shd w:val="clear"/>
            <w:vAlign w:val="top"/>
          </w:tcPr>
          <w:p w14:paraId="4A1D0FD1">
            <w:pPr>
              <w:jc w:val="center"/>
              <w:rPr>
                <w:rFonts w:hint="default" w:ascii="Times New Roman" w:hAnsi="Times New Roman" w:cs="Times New Roman" w:eastAsiaTheme="minorHAnsi"/>
                <w:b w:val="0"/>
                <w:bCs/>
                <w:i w:val="0"/>
                <w:iCs w:val="0"/>
                <w:sz w:val="20"/>
                <w:szCs w:val="20"/>
                <w:lang w:val="en-US" w:eastAsia="en-US" w:bidi="ar-SA"/>
              </w:rPr>
            </w:pPr>
          </w:p>
        </w:tc>
        <w:tc>
          <w:tcPr>
            <w:tcW w:w="787" w:type="dxa"/>
            <w:shd w:val="clear"/>
            <w:vAlign w:val="top"/>
          </w:tcPr>
          <w:p w14:paraId="5A046EB2">
            <w:pPr>
              <w:jc w:val="center"/>
              <w:rPr>
                <w:rFonts w:hint="default" w:ascii="Times New Roman" w:hAnsi="Times New Roman" w:eastAsia="Times New Roman" w:cs="Times New Roman"/>
                <w:b w:val="0"/>
                <w:bCs/>
                <w:i w:val="0"/>
                <w:iCs w:val="0"/>
                <w:color w:val="000000" w:themeColor="text1"/>
                <w:sz w:val="20"/>
                <w:szCs w:val="20"/>
                <w:lang w:val="en-US" w:eastAsia="en-US" w:bidi="ar-SA"/>
                <w14:textFill>
                  <w14:solidFill>
                    <w14:schemeClr w14:val="tx1"/>
                  </w14:solidFill>
                </w14:textFill>
              </w:rPr>
            </w:pPr>
          </w:p>
        </w:tc>
      </w:tr>
      <w:tr w14:paraId="2CD5B9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686" w:type="dxa"/>
            <w:gridSpan w:val="3"/>
          </w:tcPr>
          <w:p w14:paraId="2414CCD7">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Tổ số câu</w:t>
            </w:r>
          </w:p>
        </w:tc>
        <w:tc>
          <w:tcPr>
            <w:tcW w:w="5245" w:type="dxa"/>
          </w:tcPr>
          <w:p w14:paraId="4D031F42">
            <w:pPr>
              <w:rPr>
                <w:rFonts w:hint="default" w:ascii="Times New Roman" w:hAnsi="Times New Roman" w:eastAsia="Times New Roman" w:cs="Times New Roman"/>
                <w:b/>
                <w:i w:val="0"/>
                <w:iCs w:val="0"/>
                <w:sz w:val="20"/>
                <w:szCs w:val="20"/>
              </w:rPr>
            </w:pPr>
          </w:p>
        </w:tc>
        <w:tc>
          <w:tcPr>
            <w:tcW w:w="567" w:type="dxa"/>
          </w:tcPr>
          <w:p w14:paraId="0BD307F0">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6</w:t>
            </w:r>
          </w:p>
        </w:tc>
        <w:tc>
          <w:tcPr>
            <w:tcW w:w="601" w:type="dxa"/>
          </w:tcPr>
          <w:p w14:paraId="39E43750">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4</w:t>
            </w:r>
          </w:p>
        </w:tc>
        <w:tc>
          <w:tcPr>
            <w:tcW w:w="561" w:type="dxa"/>
          </w:tcPr>
          <w:p w14:paraId="032AC997">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2</w:t>
            </w:r>
          </w:p>
        </w:tc>
        <w:tc>
          <w:tcPr>
            <w:tcW w:w="437" w:type="dxa"/>
          </w:tcPr>
          <w:p w14:paraId="1B844AF3">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6</w:t>
            </w:r>
          </w:p>
        </w:tc>
        <w:tc>
          <w:tcPr>
            <w:tcW w:w="667" w:type="dxa"/>
          </w:tcPr>
          <w:p w14:paraId="3D3BFC62">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5</w:t>
            </w:r>
          </w:p>
        </w:tc>
        <w:tc>
          <w:tcPr>
            <w:tcW w:w="597" w:type="dxa"/>
          </w:tcPr>
          <w:p w14:paraId="414E1D9C">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5</w:t>
            </w:r>
          </w:p>
        </w:tc>
        <w:tc>
          <w:tcPr>
            <w:tcW w:w="621" w:type="dxa"/>
          </w:tcPr>
          <w:p w14:paraId="6CD2B3A0">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0,5</w:t>
            </w:r>
          </w:p>
        </w:tc>
        <w:tc>
          <w:tcPr>
            <w:tcW w:w="575" w:type="dxa"/>
          </w:tcPr>
          <w:p w14:paraId="6A41E5AD">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0,5</w:t>
            </w:r>
          </w:p>
        </w:tc>
        <w:tc>
          <w:tcPr>
            <w:tcW w:w="787" w:type="dxa"/>
          </w:tcPr>
          <w:p w14:paraId="7D15150E">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i w:val="0"/>
                <w:iCs w:val="0"/>
                <w:color w:val="000000" w:themeColor="text1"/>
                <w:sz w:val="20"/>
                <w:szCs w:val="20"/>
                <w14:textFill>
                  <w14:solidFill>
                    <w14:schemeClr w14:val="tx1"/>
                  </w14:solidFill>
                </w14:textFill>
              </w:rPr>
              <w:t>1</w:t>
            </w:r>
          </w:p>
        </w:tc>
      </w:tr>
      <w:tr w14:paraId="1DE51E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686" w:type="dxa"/>
            <w:gridSpan w:val="3"/>
          </w:tcPr>
          <w:p w14:paraId="1E4A1B5B">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Tổng số điểm</w:t>
            </w:r>
          </w:p>
        </w:tc>
        <w:tc>
          <w:tcPr>
            <w:tcW w:w="5245" w:type="dxa"/>
          </w:tcPr>
          <w:p w14:paraId="1C082144">
            <w:pPr>
              <w:jc w:val="center"/>
              <w:rPr>
                <w:rFonts w:hint="default" w:ascii="Times New Roman" w:hAnsi="Times New Roman" w:eastAsia="Times New Roman" w:cs="Times New Roman"/>
                <w:b/>
                <w:i w:val="0"/>
                <w:iCs w:val="0"/>
                <w:sz w:val="20"/>
                <w:szCs w:val="20"/>
              </w:rPr>
            </w:pPr>
          </w:p>
        </w:tc>
        <w:tc>
          <w:tcPr>
            <w:tcW w:w="1729" w:type="dxa"/>
            <w:gridSpan w:val="3"/>
          </w:tcPr>
          <w:p w14:paraId="7EF0F1CF">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1701" w:type="dxa"/>
            <w:gridSpan w:val="3"/>
          </w:tcPr>
          <w:p w14:paraId="7C7996AB">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4,0</w:t>
            </w:r>
          </w:p>
        </w:tc>
        <w:tc>
          <w:tcPr>
            <w:tcW w:w="1983" w:type="dxa"/>
            <w:gridSpan w:val="3"/>
          </w:tcPr>
          <w:p w14:paraId="5F9623B7">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r>
      <w:tr w14:paraId="13E5FA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 w:hRule="atLeast"/>
        </w:trPr>
        <w:tc>
          <w:tcPr>
            <w:tcW w:w="3686" w:type="dxa"/>
            <w:gridSpan w:val="3"/>
          </w:tcPr>
          <w:p w14:paraId="79D34B09">
            <w:pPr>
              <w:jc w:val="center"/>
              <w:rPr>
                <w:rFonts w:hint="default" w:ascii="Times New Roman" w:hAnsi="Times New Roman" w:eastAsia="Batang" w:cs="Times New Roman"/>
                <w:b/>
                <w:i w:val="0"/>
                <w:iCs w:val="0"/>
                <w:sz w:val="20"/>
                <w:szCs w:val="20"/>
                <w:lang w:eastAsia="ko-KR"/>
              </w:rPr>
            </w:pPr>
            <w:r>
              <w:rPr>
                <w:rFonts w:hint="default" w:ascii="Times New Roman" w:hAnsi="Times New Roman" w:eastAsia="Batang" w:cs="Times New Roman"/>
                <w:b/>
                <w:i w:val="0"/>
                <w:iCs w:val="0"/>
                <w:sz w:val="20"/>
                <w:szCs w:val="20"/>
                <w:lang w:eastAsia="ko-KR"/>
              </w:rPr>
              <w:t>Tỉ lệ %</w:t>
            </w:r>
          </w:p>
        </w:tc>
        <w:tc>
          <w:tcPr>
            <w:tcW w:w="5245" w:type="dxa"/>
          </w:tcPr>
          <w:p w14:paraId="39F2A3B6">
            <w:pPr>
              <w:jc w:val="center"/>
              <w:rPr>
                <w:rFonts w:hint="default" w:ascii="Times New Roman" w:hAnsi="Times New Roman" w:eastAsia="Times New Roman" w:cs="Times New Roman"/>
                <w:b/>
                <w:i w:val="0"/>
                <w:iCs w:val="0"/>
                <w:sz w:val="20"/>
                <w:szCs w:val="20"/>
              </w:rPr>
            </w:pPr>
          </w:p>
        </w:tc>
        <w:tc>
          <w:tcPr>
            <w:tcW w:w="1729" w:type="dxa"/>
            <w:gridSpan w:val="3"/>
          </w:tcPr>
          <w:p w14:paraId="2C7F584E">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c>
          <w:tcPr>
            <w:tcW w:w="1701" w:type="dxa"/>
            <w:gridSpan w:val="3"/>
          </w:tcPr>
          <w:p w14:paraId="2C6B8459">
            <w:pPr>
              <w:jc w:val="center"/>
              <w:rPr>
                <w:rFonts w:hint="default" w:ascii="Times New Roman" w:hAnsi="Times New Roman" w:eastAsia="Times New Roman" w:cs="Times New Roman"/>
                <w:b/>
                <w:i w:val="0"/>
                <w:iCs w:val="0"/>
                <w:sz w:val="20"/>
                <w:szCs w:val="20"/>
                <w:lang w:val="en-US"/>
              </w:rPr>
            </w:pPr>
            <w:r>
              <w:rPr>
                <w:rFonts w:hint="default" w:ascii="Times New Roman" w:hAnsi="Times New Roman" w:eastAsia="Times New Roman" w:cs="Times New Roman"/>
                <w:b/>
                <w:i w:val="0"/>
                <w:iCs w:val="0"/>
                <w:sz w:val="20"/>
                <w:szCs w:val="20"/>
                <w:lang w:val="en-US"/>
              </w:rPr>
              <w:t>40</w:t>
            </w:r>
          </w:p>
        </w:tc>
        <w:tc>
          <w:tcPr>
            <w:tcW w:w="1983" w:type="dxa"/>
            <w:gridSpan w:val="3"/>
          </w:tcPr>
          <w:p w14:paraId="33C12645">
            <w:pPr>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30</w:t>
            </w:r>
          </w:p>
        </w:tc>
      </w:tr>
    </w:tbl>
    <w:p w14:paraId="359CBB5C">
      <w:pPr>
        <w:jc w:val="center"/>
        <w:rPr>
          <w:rFonts w:hint="default" w:ascii="Times New Roman" w:hAnsi="Times New Roman" w:cs="Times New Roman"/>
          <w:b/>
          <w:i w:val="0"/>
          <w:iCs w:val="0"/>
          <w:sz w:val="20"/>
          <w:szCs w:val="20"/>
        </w:rPr>
      </w:pPr>
    </w:p>
    <w:tbl>
      <w:tblPr>
        <w:tblStyle w:val="7"/>
        <w:tblW w:w="13291" w:type="dxa"/>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3935"/>
        <w:gridCol w:w="4961"/>
      </w:tblGrid>
      <w:tr w14:paraId="06E2B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95" w:type="dxa"/>
          </w:tcPr>
          <w:p w14:paraId="0BA818F5">
            <w:pPr>
              <w:spacing w:after="40"/>
              <w:ind w:firstLine="400" w:firstLineChars="200"/>
              <w:jc w:val="both"/>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DUYỆT CỦA BAN GIÁM HIỆU</w:t>
            </w:r>
          </w:p>
          <w:p w14:paraId="4AD21332">
            <w:pPr>
              <w:spacing w:after="40"/>
              <w:jc w:val="center"/>
              <w:rPr>
                <w:rFonts w:hint="default" w:ascii="Times New Roman" w:hAnsi="Times New Roman" w:eastAsia="Times New Roman" w:cs="Times New Roman"/>
                <w:b/>
                <w:i w:val="0"/>
                <w:iCs w:val="0"/>
                <w:sz w:val="20"/>
                <w:szCs w:val="20"/>
              </w:rPr>
            </w:pPr>
          </w:p>
          <w:p w14:paraId="783734BC">
            <w:pPr>
              <w:spacing w:after="40"/>
              <w:jc w:val="center"/>
              <w:rPr>
                <w:rFonts w:hint="default" w:ascii="Times New Roman" w:hAnsi="Times New Roman" w:eastAsia="Times New Roman" w:cs="Times New Roman"/>
                <w:b/>
                <w:i w:val="0"/>
                <w:iCs w:val="0"/>
                <w:sz w:val="20"/>
                <w:szCs w:val="20"/>
              </w:rPr>
            </w:pPr>
          </w:p>
          <w:p w14:paraId="78EF0CC0">
            <w:pPr>
              <w:spacing w:after="40"/>
              <w:jc w:val="center"/>
              <w:rPr>
                <w:rFonts w:hint="default" w:ascii="Times New Roman" w:hAnsi="Times New Roman" w:eastAsia="Times New Roman" w:cs="Times New Roman"/>
                <w:b/>
                <w:i w:val="0"/>
                <w:iCs w:val="0"/>
                <w:sz w:val="20"/>
                <w:szCs w:val="20"/>
              </w:rPr>
            </w:pPr>
          </w:p>
          <w:p w14:paraId="5A9E2DB9">
            <w:pPr>
              <w:spacing w:after="40"/>
              <w:ind w:firstLine="900" w:firstLineChars="450"/>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 xml:space="preserve"> Trần Văn Nghĩa</w:t>
            </w:r>
          </w:p>
        </w:tc>
        <w:tc>
          <w:tcPr>
            <w:tcW w:w="3935" w:type="dxa"/>
          </w:tcPr>
          <w:p w14:paraId="7FC051C0">
            <w:pPr>
              <w:spacing w:after="40"/>
              <w:ind w:firstLine="500" w:firstLineChars="250"/>
              <w:jc w:val="both"/>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GIÁO VIÊN PHẢN BIỆN</w:t>
            </w:r>
          </w:p>
          <w:p w14:paraId="100D374D">
            <w:pPr>
              <w:spacing w:after="40"/>
              <w:jc w:val="center"/>
              <w:rPr>
                <w:rFonts w:hint="default" w:ascii="Times New Roman" w:hAnsi="Times New Roman" w:eastAsia="Times New Roman" w:cs="Times New Roman"/>
                <w:b/>
                <w:i w:val="0"/>
                <w:iCs w:val="0"/>
                <w:sz w:val="20"/>
                <w:szCs w:val="20"/>
              </w:rPr>
            </w:pPr>
          </w:p>
          <w:p w14:paraId="660F506C">
            <w:pPr>
              <w:spacing w:after="40"/>
              <w:jc w:val="center"/>
              <w:rPr>
                <w:rFonts w:hint="default" w:ascii="Times New Roman" w:hAnsi="Times New Roman" w:eastAsia="Times New Roman" w:cs="Times New Roman"/>
                <w:b/>
                <w:i w:val="0"/>
                <w:iCs w:val="0"/>
                <w:sz w:val="20"/>
                <w:szCs w:val="20"/>
              </w:rPr>
            </w:pPr>
          </w:p>
          <w:p w14:paraId="748D3C10">
            <w:pPr>
              <w:spacing w:after="40"/>
              <w:jc w:val="center"/>
              <w:rPr>
                <w:rFonts w:hint="default" w:ascii="Times New Roman" w:hAnsi="Times New Roman" w:eastAsia="Times New Roman" w:cs="Times New Roman"/>
                <w:b/>
                <w:i w:val="0"/>
                <w:iCs w:val="0"/>
                <w:sz w:val="20"/>
                <w:szCs w:val="20"/>
              </w:rPr>
            </w:pPr>
          </w:p>
          <w:p w14:paraId="6B67BF88">
            <w:pPr>
              <w:spacing w:after="40"/>
              <w:ind w:firstLine="1101" w:firstLineChars="550"/>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 xml:space="preserve">Bnướch Grồng                       </w:t>
            </w:r>
          </w:p>
        </w:tc>
        <w:tc>
          <w:tcPr>
            <w:tcW w:w="4961" w:type="dxa"/>
          </w:tcPr>
          <w:p w14:paraId="062BB76D">
            <w:pPr>
              <w:spacing w:after="40"/>
              <w:ind w:firstLine="800" w:firstLineChars="400"/>
              <w:jc w:val="both"/>
              <w:rPr>
                <w:rFonts w:hint="default" w:ascii="Times New Roman" w:hAnsi="Times New Roman" w:eastAsia="Times New Roman" w:cs="Times New Roman"/>
                <w:i w:val="0"/>
                <w:iCs w:val="0"/>
                <w:sz w:val="20"/>
                <w:szCs w:val="20"/>
              </w:rPr>
            </w:pPr>
            <w:r>
              <w:rPr>
                <w:rFonts w:hint="default" w:ascii="Times New Roman" w:hAnsi="Times New Roman" w:eastAsia="Times New Roman" w:cs="Times New Roman"/>
                <w:i w:val="0"/>
                <w:iCs w:val="0"/>
                <w:sz w:val="20"/>
                <w:szCs w:val="20"/>
              </w:rPr>
              <w:t xml:space="preserve">Đông Giang, ngày </w:t>
            </w:r>
            <w:r>
              <w:rPr>
                <w:rFonts w:hint="default" w:ascii="Times New Roman" w:hAnsi="Times New Roman" w:eastAsia="Times New Roman" w:cs="Times New Roman"/>
                <w:i w:val="0"/>
                <w:iCs w:val="0"/>
                <w:sz w:val="20"/>
                <w:szCs w:val="20"/>
                <w:lang w:val="en-US"/>
              </w:rPr>
              <w:t>20</w:t>
            </w:r>
            <w:r>
              <w:rPr>
                <w:rFonts w:hint="default" w:ascii="Times New Roman" w:hAnsi="Times New Roman" w:eastAsia="Times New Roman" w:cs="Times New Roman"/>
                <w:i w:val="0"/>
                <w:iCs w:val="0"/>
                <w:sz w:val="20"/>
                <w:szCs w:val="20"/>
              </w:rPr>
              <w:t xml:space="preserve"> tháng </w:t>
            </w:r>
            <w:r>
              <w:rPr>
                <w:rFonts w:hint="default" w:ascii="Times New Roman" w:hAnsi="Times New Roman" w:eastAsia="Times New Roman" w:cs="Times New Roman"/>
                <w:i w:val="0"/>
                <w:iCs w:val="0"/>
                <w:sz w:val="20"/>
                <w:szCs w:val="20"/>
                <w:lang w:val="en-US"/>
              </w:rPr>
              <w:t>4</w:t>
            </w:r>
            <w:r>
              <w:rPr>
                <w:rFonts w:hint="default" w:ascii="Times New Roman" w:hAnsi="Times New Roman" w:eastAsia="Times New Roman" w:cs="Times New Roman"/>
                <w:i w:val="0"/>
                <w:iCs w:val="0"/>
                <w:sz w:val="20"/>
                <w:szCs w:val="20"/>
              </w:rPr>
              <w:t xml:space="preserve"> năm 2025</w:t>
            </w:r>
          </w:p>
          <w:p w14:paraId="56287D2E">
            <w:pPr>
              <w:spacing w:after="40"/>
              <w:jc w:val="center"/>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GIÁO VIÊN RA ĐỀ</w:t>
            </w:r>
          </w:p>
          <w:p w14:paraId="6A572A78">
            <w:pPr>
              <w:spacing w:after="40"/>
              <w:jc w:val="center"/>
              <w:rPr>
                <w:rFonts w:hint="default" w:ascii="Times New Roman" w:hAnsi="Times New Roman" w:eastAsia="Times New Roman" w:cs="Times New Roman"/>
                <w:b/>
                <w:i w:val="0"/>
                <w:iCs w:val="0"/>
                <w:sz w:val="20"/>
                <w:szCs w:val="20"/>
              </w:rPr>
            </w:pPr>
          </w:p>
          <w:p w14:paraId="2D0538DA">
            <w:pPr>
              <w:spacing w:after="40"/>
              <w:jc w:val="center"/>
              <w:rPr>
                <w:rFonts w:hint="default" w:ascii="Times New Roman" w:hAnsi="Times New Roman" w:eastAsia="Times New Roman" w:cs="Times New Roman"/>
                <w:b/>
                <w:i w:val="0"/>
                <w:iCs w:val="0"/>
                <w:sz w:val="20"/>
                <w:szCs w:val="20"/>
              </w:rPr>
            </w:pPr>
          </w:p>
          <w:p w14:paraId="07814FE5">
            <w:pPr>
              <w:spacing w:after="40"/>
              <w:ind w:firstLine="1701" w:firstLineChars="850"/>
              <w:jc w:val="both"/>
              <w:rPr>
                <w:rFonts w:hint="default" w:ascii="Times New Roman" w:hAnsi="Times New Roman" w:eastAsia="Times New Roman" w:cs="Times New Roman"/>
                <w:b/>
                <w:i w:val="0"/>
                <w:iCs w:val="0"/>
                <w:sz w:val="20"/>
                <w:szCs w:val="20"/>
              </w:rPr>
            </w:pPr>
            <w:r>
              <w:rPr>
                <w:rFonts w:hint="default" w:ascii="Times New Roman" w:hAnsi="Times New Roman" w:eastAsia="Times New Roman" w:cs="Times New Roman"/>
                <w:b/>
                <w:i w:val="0"/>
                <w:iCs w:val="0"/>
                <w:sz w:val="20"/>
                <w:szCs w:val="20"/>
              </w:rPr>
              <w:t>Nguyễn Thị Hắm</w:t>
            </w:r>
          </w:p>
        </w:tc>
      </w:tr>
    </w:tbl>
    <w:p w14:paraId="433126D8">
      <w:pPr>
        <w:jc w:val="center"/>
        <w:rPr>
          <w:rFonts w:hint="default" w:ascii="Times New Roman" w:hAnsi="Times New Roman" w:cs="Times New Roman"/>
          <w:b/>
          <w:i w:val="0"/>
          <w:iCs w:val="0"/>
          <w:sz w:val="20"/>
          <w:szCs w:val="20"/>
        </w:rPr>
      </w:pPr>
    </w:p>
    <w:sectPr>
      <w:pgSz w:w="15840" w:h="12240" w:orient="landscape"/>
      <w:pgMar w:top="851" w:right="851" w:bottom="851" w:left="85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5A040F"/>
    <w:multiLevelType w:val="multilevel"/>
    <w:tmpl w:val="775A040F"/>
    <w:lvl w:ilvl="0" w:tentative="0">
      <w:start w:val="1"/>
      <w:numFmt w:val="upperLetter"/>
      <w:lvlText w:val="%1."/>
      <w:lvlJc w:val="left"/>
      <w:pPr>
        <w:ind w:left="582" w:hanging="360"/>
      </w:pPr>
      <w:rPr>
        <w:rFonts w:hint="default"/>
      </w:rPr>
    </w:lvl>
    <w:lvl w:ilvl="1" w:tentative="0">
      <w:start w:val="1"/>
      <w:numFmt w:val="lowerLetter"/>
      <w:lvlText w:val="%2."/>
      <w:lvlJc w:val="left"/>
      <w:pPr>
        <w:ind w:left="1302" w:hanging="360"/>
      </w:pPr>
    </w:lvl>
    <w:lvl w:ilvl="2" w:tentative="0">
      <w:start w:val="1"/>
      <w:numFmt w:val="lowerRoman"/>
      <w:lvlText w:val="%3."/>
      <w:lvlJc w:val="right"/>
      <w:pPr>
        <w:ind w:left="2022" w:hanging="180"/>
      </w:pPr>
    </w:lvl>
    <w:lvl w:ilvl="3" w:tentative="0">
      <w:start w:val="1"/>
      <w:numFmt w:val="decimal"/>
      <w:lvlText w:val="%4."/>
      <w:lvlJc w:val="left"/>
      <w:pPr>
        <w:ind w:left="2742" w:hanging="360"/>
      </w:pPr>
    </w:lvl>
    <w:lvl w:ilvl="4" w:tentative="0">
      <w:start w:val="1"/>
      <w:numFmt w:val="lowerLetter"/>
      <w:lvlText w:val="%5."/>
      <w:lvlJc w:val="left"/>
      <w:pPr>
        <w:ind w:left="3462" w:hanging="360"/>
      </w:pPr>
    </w:lvl>
    <w:lvl w:ilvl="5" w:tentative="0">
      <w:start w:val="1"/>
      <w:numFmt w:val="lowerRoman"/>
      <w:lvlText w:val="%6."/>
      <w:lvlJc w:val="right"/>
      <w:pPr>
        <w:ind w:left="4182" w:hanging="180"/>
      </w:pPr>
    </w:lvl>
    <w:lvl w:ilvl="6" w:tentative="0">
      <w:start w:val="1"/>
      <w:numFmt w:val="decimal"/>
      <w:lvlText w:val="%7."/>
      <w:lvlJc w:val="left"/>
      <w:pPr>
        <w:ind w:left="4902" w:hanging="360"/>
      </w:pPr>
    </w:lvl>
    <w:lvl w:ilvl="7" w:tentative="0">
      <w:start w:val="1"/>
      <w:numFmt w:val="lowerLetter"/>
      <w:lvlText w:val="%8."/>
      <w:lvlJc w:val="left"/>
      <w:pPr>
        <w:ind w:left="5622" w:hanging="360"/>
      </w:pPr>
    </w:lvl>
    <w:lvl w:ilvl="8" w:tentative="0">
      <w:start w:val="1"/>
      <w:numFmt w:val="lowerRoman"/>
      <w:lvlText w:val="%9."/>
      <w:lvlJc w:val="right"/>
      <w:pPr>
        <w:ind w:left="634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A6"/>
    <w:rsid w:val="000838E0"/>
    <w:rsid w:val="00135BBA"/>
    <w:rsid w:val="001403C3"/>
    <w:rsid w:val="00141A7C"/>
    <w:rsid w:val="0018274E"/>
    <w:rsid w:val="00187C47"/>
    <w:rsid w:val="001903D2"/>
    <w:rsid w:val="001C19A4"/>
    <w:rsid w:val="00200491"/>
    <w:rsid w:val="0023708F"/>
    <w:rsid w:val="002505A7"/>
    <w:rsid w:val="002932DA"/>
    <w:rsid w:val="002B31C5"/>
    <w:rsid w:val="002F6320"/>
    <w:rsid w:val="00326B8A"/>
    <w:rsid w:val="00333B6D"/>
    <w:rsid w:val="003929C3"/>
    <w:rsid w:val="00395BE8"/>
    <w:rsid w:val="004044E2"/>
    <w:rsid w:val="004058F2"/>
    <w:rsid w:val="004242D2"/>
    <w:rsid w:val="00455190"/>
    <w:rsid w:val="00474022"/>
    <w:rsid w:val="004A56B2"/>
    <w:rsid w:val="004D2B2F"/>
    <w:rsid w:val="004F7C62"/>
    <w:rsid w:val="00502F91"/>
    <w:rsid w:val="00514969"/>
    <w:rsid w:val="00531CCE"/>
    <w:rsid w:val="005515C9"/>
    <w:rsid w:val="00551AFC"/>
    <w:rsid w:val="005A2408"/>
    <w:rsid w:val="005D55C8"/>
    <w:rsid w:val="00631536"/>
    <w:rsid w:val="00665065"/>
    <w:rsid w:val="006812A5"/>
    <w:rsid w:val="006A2D99"/>
    <w:rsid w:val="006D22CD"/>
    <w:rsid w:val="00701DFF"/>
    <w:rsid w:val="00727EEC"/>
    <w:rsid w:val="00760B2D"/>
    <w:rsid w:val="007B4614"/>
    <w:rsid w:val="00854784"/>
    <w:rsid w:val="00887BDB"/>
    <w:rsid w:val="008B32E1"/>
    <w:rsid w:val="0091098F"/>
    <w:rsid w:val="00914DC0"/>
    <w:rsid w:val="00916175"/>
    <w:rsid w:val="009312DD"/>
    <w:rsid w:val="009670CF"/>
    <w:rsid w:val="00972786"/>
    <w:rsid w:val="00980CD8"/>
    <w:rsid w:val="00990F6D"/>
    <w:rsid w:val="009969A3"/>
    <w:rsid w:val="009E66E7"/>
    <w:rsid w:val="00A51B97"/>
    <w:rsid w:val="00A64DBA"/>
    <w:rsid w:val="00AC0F06"/>
    <w:rsid w:val="00AF0B35"/>
    <w:rsid w:val="00B4239F"/>
    <w:rsid w:val="00B435B2"/>
    <w:rsid w:val="00B51447"/>
    <w:rsid w:val="00B71B86"/>
    <w:rsid w:val="00BC49AB"/>
    <w:rsid w:val="00C10EA3"/>
    <w:rsid w:val="00C779C7"/>
    <w:rsid w:val="00CB5A27"/>
    <w:rsid w:val="00CD2AD4"/>
    <w:rsid w:val="00D154CA"/>
    <w:rsid w:val="00D156B6"/>
    <w:rsid w:val="00D27529"/>
    <w:rsid w:val="00DB7436"/>
    <w:rsid w:val="00DC0CF8"/>
    <w:rsid w:val="00DC450D"/>
    <w:rsid w:val="00DF0033"/>
    <w:rsid w:val="00DF3D46"/>
    <w:rsid w:val="00E2155A"/>
    <w:rsid w:val="00E73356"/>
    <w:rsid w:val="00E75157"/>
    <w:rsid w:val="00E76C8C"/>
    <w:rsid w:val="00E80855"/>
    <w:rsid w:val="00E95546"/>
    <w:rsid w:val="00EB1FA6"/>
    <w:rsid w:val="00EB2A68"/>
    <w:rsid w:val="00EB67AF"/>
    <w:rsid w:val="00ED1FC0"/>
    <w:rsid w:val="00F04F3E"/>
    <w:rsid w:val="00F146B5"/>
    <w:rsid w:val="00F31488"/>
    <w:rsid w:val="00F63D27"/>
    <w:rsid w:val="00F84F61"/>
    <w:rsid w:val="00F85AA6"/>
    <w:rsid w:val="00FD6B9F"/>
    <w:rsid w:val="062F1A34"/>
    <w:rsid w:val="070E4D22"/>
    <w:rsid w:val="07F1326B"/>
    <w:rsid w:val="0A617CF3"/>
    <w:rsid w:val="0B92360C"/>
    <w:rsid w:val="109777C7"/>
    <w:rsid w:val="11EA08B3"/>
    <w:rsid w:val="18F5277F"/>
    <w:rsid w:val="1A437EA3"/>
    <w:rsid w:val="1AEA0EB9"/>
    <w:rsid w:val="1D181F4A"/>
    <w:rsid w:val="268F2741"/>
    <w:rsid w:val="28F24B86"/>
    <w:rsid w:val="29560760"/>
    <w:rsid w:val="2D3D2018"/>
    <w:rsid w:val="2FC47509"/>
    <w:rsid w:val="31774EFA"/>
    <w:rsid w:val="34225F85"/>
    <w:rsid w:val="381601B7"/>
    <w:rsid w:val="3C3C2BD1"/>
    <w:rsid w:val="3EA861DA"/>
    <w:rsid w:val="42D936C9"/>
    <w:rsid w:val="43D7355E"/>
    <w:rsid w:val="461446C4"/>
    <w:rsid w:val="478430E5"/>
    <w:rsid w:val="4AE87EF3"/>
    <w:rsid w:val="4B380F77"/>
    <w:rsid w:val="51E5450D"/>
    <w:rsid w:val="550615E7"/>
    <w:rsid w:val="5A7E5C95"/>
    <w:rsid w:val="5DA83728"/>
    <w:rsid w:val="643D0C85"/>
    <w:rsid w:val="660D2AD9"/>
    <w:rsid w:val="672C3C51"/>
    <w:rsid w:val="69CD399B"/>
    <w:rsid w:val="6B682FF5"/>
    <w:rsid w:val="722A1B8C"/>
    <w:rsid w:val="74F04B61"/>
    <w:rsid w:val="75A673ED"/>
    <w:rsid w:val="76F1414E"/>
    <w:rsid w:val="77020D77"/>
    <w:rsid w:val="79134789"/>
    <w:rsid w:val="7F13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Emphasis"/>
    <w:basedOn w:val="2"/>
    <w:qFormat/>
    <w:uiPriority w:val="20"/>
    <w:rPr>
      <w:i/>
      <w:iCs/>
    </w:rPr>
  </w:style>
  <w:style w:type="paragraph" w:styleId="5">
    <w:name w:val="Normal (Web)"/>
    <w:basedOn w:val="1"/>
    <w:qFormat/>
    <w:uiPriority w:val="99"/>
    <w:pPr>
      <w:spacing w:before="100" w:beforeAutospacing="1" w:after="100" w:afterAutospacing="1"/>
    </w:pPr>
    <w:rPr>
      <w:rFonts w:eastAsia="Batang"/>
      <w:lang w:val="vi-VN" w:eastAsia="ko-KR"/>
    </w:rPr>
  </w:style>
  <w:style w:type="character" w:styleId="6">
    <w:name w:val="Strong"/>
    <w:basedOn w:val="2"/>
    <w:qFormat/>
    <w:uiPriority w:val="22"/>
    <w:rPr>
      <w:b/>
      <w:bCs/>
    </w:rPr>
  </w:style>
  <w:style w:type="table" w:styleId="7">
    <w:name w:val="Table Grid"/>
    <w:basedOn w:val="3"/>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left="720"/>
      <w:contextualSpacing/>
      <w:jc w:val="left"/>
    </w:pPr>
    <w:rPr>
      <w:rFonts w:ascii="Times New Roman" w:hAnsi="Times New Roman" w:eastAsia="Times New Roman" w:cs="Times New Roman"/>
      <w:sz w:val="24"/>
      <w:szCs w:val="24"/>
    </w:rPr>
  </w:style>
  <w:style w:type="table" w:customStyle="1" w:styleId="9">
    <w:name w:val="Table Grid1"/>
    <w:basedOn w:val="3"/>
    <w:uiPriority w:val="39"/>
    <w:pPr>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1018</Words>
  <Characters>5803</Characters>
  <Lines>48</Lines>
  <Paragraphs>13</Paragraphs>
  <TotalTime>31</TotalTime>
  <ScaleCrop>false</ScaleCrop>
  <LinksUpToDate>false</LinksUpToDate>
  <CharactersWithSpaces>6808</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2025-03-16T05:44:00Z</dcterms:created>
  <dc:creator>ADMIN</dc:creator>
  <cp:lastModifiedBy>HAM</cp:lastModifiedBy>
  <cp:lastPrinted>2025-04-22T14:38:08Z</cp:lastPrinted>
  <dcterms:modified xsi:type="dcterms:W3CDTF">2025-04-22T15:07:26Z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6BE58E0355014E89BDC709A267F154C0_13</vt:lpwstr>
  </property>
</Properties>
</file>